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38" w:rsidRDefault="00785938" w:rsidP="00785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5B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785938" w:rsidRPr="001B1611" w:rsidRDefault="00785938" w:rsidP="001B1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C35B4">
        <w:rPr>
          <w:rFonts w:ascii="Times New Roman" w:hAnsi="Times New Roman"/>
          <w:b/>
          <w:sz w:val="24"/>
          <w:szCs w:val="24"/>
        </w:rPr>
        <w:t>Островянская</w:t>
      </w:r>
      <w:proofErr w:type="spellEnd"/>
      <w:r w:rsidRPr="006C35B4">
        <w:rPr>
          <w:rFonts w:ascii="Times New Roman" w:hAnsi="Times New Roman"/>
          <w:b/>
          <w:sz w:val="24"/>
          <w:szCs w:val="24"/>
        </w:rPr>
        <w:t xml:space="preserve"> с</w:t>
      </w:r>
      <w:r w:rsidR="001B1611">
        <w:rPr>
          <w:rFonts w:ascii="Times New Roman" w:hAnsi="Times New Roman"/>
          <w:b/>
          <w:sz w:val="24"/>
          <w:szCs w:val="24"/>
        </w:rPr>
        <w:t>редняя общеобразовательная школа</w:t>
      </w:r>
    </w:p>
    <w:tbl>
      <w:tblPr>
        <w:tblpPr w:leftFromText="180" w:rightFromText="180" w:horzAnchor="margin" w:tblpY="675"/>
        <w:tblW w:w="9694" w:type="dxa"/>
        <w:tblLook w:val="01E0" w:firstRow="1" w:lastRow="1" w:firstColumn="1" w:lastColumn="1" w:noHBand="0" w:noVBand="0"/>
      </w:tblPr>
      <w:tblGrid>
        <w:gridCol w:w="3828"/>
        <w:gridCol w:w="2517"/>
        <w:gridCol w:w="3349"/>
      </w:tblGrid>
      <w:tr w:rsidR="00785938" w:rsidRPr="002C0D4B" w:rsidTr="00FE74D4">
        <w:tc>
          <w:tcPr>
            <w:tcW w:w="3828" w:type="dxa"/>
            <w:hideMark/>
          </w:tcPr>
          <w:p w:rsidR="00785938" w:rsidRDefault="00785938" w:rsidP="00FE74D4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785938" w:rsidRDefault="00785938" w:rsidP="00FE74D4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785938" w:rsidRPr="002C0D4B" w:rsidRDefault="00785938" w:rsidP="00FE74D4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Рассмотрено</w:t>
            </w:r>
          </w:p>
          <w:p w:rsidR="00785938" w:rsidRDefault="00785938" w:rsidP="00FE74D4">
            <w:pPr>
              <w:tabs>
                <w:tab w:val="left" w:pos="754"/>
              </w:tabs>
              <w:spacing w:after="0" w:line="312" w:lineRule="exact"/>
              <w:ind w:right="-475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педагогическим советом</w:t>
            </w:r>
            <w:r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85938" w:rsidRDefault="00B57D45" w:rsidP="00FE74D4">
            <w:pPr>
              <w:tabs>
                <w:tab w:val="left" w:pos="754"/>
              </w:tabs>
              <w:spacing w:after="0" w:line="312" w:lineRule="exact"/>
              <w:ind w:right="-61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протокол № 1 от 30 августа2020</w:t>
            </w:r>
            <w:r w:rsidR="00785938"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785938" w:rsidRDefault="00785938" w:rsidP="00FE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938" w:rsidRPr="005D4F60" w:rsidRDefault="001B1611" w:rsidP="00FE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6-1-8</w:t>
            </w:r>
          </w:p>
        </w:tc>
        <w:tc>
          <w:tcPr>
            <w:tcW w:w="2517" w:type="dxa"/>
          </w:tcPr>
          <w:p w:rsidR="00785938" w:rsidRPr="002C0D4B" w:rsidRDefault="00785938" w:rsidP="00FE74D4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after="0" w:line="312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349" w:type="dxa"/>
            <w:hideMark/>
          </w:tcPr>
          <w:p w:rsidR="00785938" w:rsidRDefault="00785938" w:rsidP="00FE74D4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785938" w:rsidRDefault="00785938" w:rsidP="00FE74D4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785938" w:rsidRPr="002C0D4B" w:rsidRDefault="00785938" w:rsidP="00FE74D4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C0D4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«Утверждаю»</w:t>
            </w:r>
          </w:p>
          <w:p w:rsidR="00785938" w:rsidRPr="002C0D4B" w:rsidRDefault="00785938" w:rsidP="00FE74D4">
            <w:pPr>
              <w:tabs>
                <w:tab w:val="left" w:pos="754"/>
              </w:tabs>
              <w:spacing w:after="0" w:line="312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Директор </w:t>
            </w:r>
          </w:p>
          <w:p w:rsidR="00785938" w:rsidRPr="002C0D4B" w:rsidRDefault="00785938" w:rsidP="00FE74D4">
            <w:pPr>
              <w:tabs>
                <w:tab w:val="left" w:pos="754"/>
              </w:tabs>
              <w:spacing w:after="0" w:line="312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МБОУ </w:t>
            </w:r>
            <w:proofErr w:type="spellStart"/>
            <w:r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Островянской</w:t>
            </w:r>
            <w:proofErr w:type="spellEnd"/>
            <w:r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СОШ:</w:t>
            </w:r>
          </w:p>
          <w:p w:rsidR="00785938" w:rsidRPr="002C0D4B" w:rsidRDefault="00785938" w:rsidP="00FE74D4">
            <w:pPr>
              <w:tabs>
                <w:tab w:val="left" w:pos="754"/>
              </w:tabs>
              <w:spacing w:after="0" w:line="312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__________ Е.</w:t>
            </w: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Копий</w:t>
            </w:r>
          </w:p>
          <w:p w:rsidR="00785938" w:rsidRPr="002C0D4B" w:rsidRDefault="00B57D45" w:rsidP="00FE74D4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Приказ_184_от_31.08.2020</w:t>
            </w:r>
            <w:bookmarkStart w:id="0" w:name="_GoBack"/>
            <w:bookmarkEnd w:id="0"/>
            <w:r w:rsidR="00785938" w:rsidRPr="002C0D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_</w:t>
            </w:r>
          </w:p>
        </w:tc>
      </w:tr>
    </w:tbl>
    <w:p w:rsidR="00785938" w:rsidRDefault="00785938"/>
    <w:tbl>
      <w:tblPr>
        <w:tblW w:w="4728" w:type="dxa"/>
        <w:tblInd w:w="7" w:type="dxa"/>
        <w:tblLook w:val="04A0" w:firstRow="1" w:lastRow="0" w:firstColumn="1" w:lastColumn="0" w:noHBand="0" w:noVBand="1"/>
      </w:tblPr>
      <w:tblGrid>
        <w:gridCol w:w="4728"/>
      </w:tblGrid>
      <w:tr w:rsidR="00785938" w:rsidRPr="007B2821" w:rsidTr="001B1611">
        <w:trPr>
          <w:trHeight w:val="63"/>
        </w:trPr>
        <w:tc>
          <w:tcPr>
            <w:tcW w:w="4728" w:type="dxa"/>
            <w:shd w:val="clear" w:color="auto" w:fill="auto"/>
          </w:tcPr>
          <w:p w:rsidR="00785938" w:rsidRPr="007B2821" w:rsidRDefault="00785938" w:rsidP="00B26D78">
            <w:pPr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5742B" w:rsidRPr="00591D86" w:rsidRDefault="0045742B" w:rsidP="001B16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42B" w:rsidRPr="00591D86" w:rsidRDefault="0045742B" w:rsidP="0045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D86">
        <w:rPr>
          <w:rFonts w:ascii="Times New Roman" w:hAnsi="Times New Roman"/>
          <w:b/>
          <w:sz w:val="24"/>
          <w:szCs w:val="24"/>
        </w:rPr>
        <w:t>ПОЛОЖЕНИЕ</w:t>
      </w:r>
    </w:p>
    <w:p w:rsidR="001B1611" w:rsidRDefault="0045742B" w:rsidP="001B16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86">
        <w:rPr>
          <w:rFonts w:ascii="Times New Roman" w:hAnsi="Times New Roman"/>
          <w:b/>
          <w:sz w:val="24"/>
          <w:szCs w:val="24"/>
        </w:rPr>
        <w:t xml:space="preserve"> о  комиссии по противодействию коррупции</w:t>
      </w:r>
      <w:r w:rsidR="001B161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B1611" w:rsidRPr="005D4F6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1B1611" w:rsidRPr="005D4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1611" w:rsidRPr="005D4F60" w:rsidRDefault="001B1611" w:rsidP="001B16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F60">
        <w:rPr>
          <w:rFonts w:ascii="Times New Roman" w:hAnsi="Times New Roman" w:cs="Times New Roman"/>
          <w:b/>
          <w:sz w:val="24"/>
          <w:szCs w:val="24"/>
        </w:rPr>
        <w:t xml:space="preserve">бюджетного общеобразовательного учреждения </w:t>
      </w:r>
    </w:p>
    <w:p w:rsidR="001B1611" w:rsidRDefault="001B1611" w:rsidP="001B16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Островянской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 школы</w:t>
      </w:r>
      <w:r w:rsidRPr="005D4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1611" w:rsidRPr="005D4F60" w:rsidRDefault="001B1611" w:rsidP="001B16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45742B" w:rsidRPr="00591D86" w:rsidRDefault="0045742B" w:rsidP="0045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42B" w:rsidRDefault="0045742B" w:rsidP="0045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D86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1.1. Комиссия по противодействию коррупции  (далее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исполни</w:t>
      </w:r>
      <w:r w:rsidR="001B1611">
        <w:rPr>
          <w:rFonts w:ascii="Times New Roman" w:hAnsi="Times New Roman"/>
          <w:sz w:val="24"/>
          <w:szCs w:val="24"/>
        </w:rPr>
        <w:t>тельной власти.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42B" w:rsidRPr="00323B8D" w:rsidRDefault="0045742B" w:rsidP="0045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B8D">
        <w:rPr>
          <w:rFonts w:ascii="Times New Roman" w:hAnsi="Times New Roman"/>
          <w:b/>
          <w:sz w:val="24"/>
          <w:szCs w:val="24"/>
        </w:rPr>
        <w:t>2. Основные задачи, функции и права комиссии</w:t>
      </w:r>
    </w:p>
    <w:p w:rsidR="0045742B" w:rsidRPr="00323B8D" w:rsidRDefault="0045742B" w:rsidP="004574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2.1. Основными задачами комиссии являются: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обеспечение условий для недопущения фактов коррупции в школе;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обеспечение защиты прав и законных интересов сотрудников и учащихся школы от  угроз, связанных с фактами коррупции;</w:t>
      </w:r>
    </w:p>
    <w:p w:rsidR="0045742B" w:rsidRPr="00323B8D" w:rsidRDefault="0045742B" w:rsidP="0045742B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2.2. Комиссия по противодействию коррупции: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осуществляет противодействие коррупции в пределах своих полномочий: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реализует меры, направленные на профилактику коррупции;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вырабатывает механизмы защиты от проникновения коррупции в школу;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осуществляет антикоррупционную пропаганду и воспитание всех участников образовательного процесса;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 xml:space="preserve"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 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организует работу по устранению негативных последствий коррупционных проявлений;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lastRenderedPageBreak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45742B" w:rsidRPr="00323B8D" w:rsidRDefault="0045742B" w:rsidP="0045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42B" w:rsidRPr="00323B8D" w:rsidRDefault="0045742B" w:rsidP="0045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B8D">
        <w:rPr>
          <w:rFonts w:ascii="Times New Roman" w:hAnsi="Times New Roman"/>
          <w:b/>
          <w:sz w:val="24"/>
          <w:szCs w:val="24"/>
        </w:rPr>
        <w:t>3. Состав и порядок работы комиссии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 Дата и время проведения заседаний, в том числе внеочередных, определяется председателем Комиссии.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3.3. Заседание комиссии считается правомочным, если на нем присутствует более половины её членов.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Внеочередные заседания Комиссии проводятся по предложению членов Комиссии или по предложению председателя Комиссии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 учителя</w:t>
      </w:r>
      <w:proofErr w:type="gramStart"/>
      <w:r w:rsidRPr="00323B8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23B8D">
        <w:rPr>
          <w:rFonts w:ascii="Times New Roman" w:hAnsi="Times New Roman"/>
          <w:sz w:val="24"/>
          <w:szCs w:val="24"/>
        </w:rPr>
        <w:t xml:space="preserve"> руководители структурных подразделений и иные лица, которые могут быть заслушаны по вопросам антикоррупционной работы 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3.5. Протокол и решения подписываются 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3.6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 Комиссии: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45742B" w:rsidRPr="00323B8D" w:rsidRDefault="0045742B" w:rsidP="0045742B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45742B" w:rsidRPr="00323B8D" w:rsidRDefault="0045742B" w:rsidP="0045742B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ведет протокол заседания Комиссии.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Секретарь Комиссии свою деятельность осуществляет на общественных началах.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3.8</w:t>
      </w:r>
      <w:proofErr w:type="gramStart"/>
      <w:r w:rsidRPr="00323B8D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323B8D">
        <w:rPr>
          <w:rFonts w:ascii="Times New Roman" w:hAnsi="Times New Roman"/>
          <w:sz w:val="24"/>
          <w:szCs w:val="24"/>
        </w:rPr>
        <w:t>о итогам заседания Комиссии оформляется протокол, к которому прилагаются документы, рассмотренные на заседании Комиссии.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742B" w:rsidRPr="00323B8D" w:rsidRDefault="0045742B" w:rsidP="004574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5742B" w:rsidRPr="00323B8D" w:rsidRDefault="0045742B" w:rsidP="004574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b/>
          <w:bCs/>
          <w:sz w:val="24"/>
          <w:szCs w:val="24"/>
        </w:rPr>
        <w:t>4. Полномочия Комиссии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4.1. Комиссия координирует деятельность структурных подразделений школы по реализации мер противодействия коррупции.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</w:t>
      </w:r>
      <w:r w:rsidR="001B1611">
        <w:rPr>
          <w:rFonts w:ascii="Times New Roman" w:hAnsi="Times New Roman"/>
          <w:sz w:val="24"/>
          <w:szCs w:val="24"/>
        </w:rPr>
        <w:t xml:space="preserve">номической обстановки </w:t>
      </w:r>
      <w:r w:rsidRPr="00323B8D">
        <w:rPr>
          <w:rFonts w:ascii="Times New Roman" w:hAnsi="Times New Roman"/>
          <w:sz w:val="24"/>
          <w:szCs w:val="24"/>
        </w:rPr>
        <w:t xml:space="preserve"> в стране.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4.7. Вносит предложения по финансовому и ресурсному обеспечению мероприятий по борьбе с коррупцией в школе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4.8. Заслушивают на своих заседаниях субъекты антикоррупционной политики школы, в том числе заместителей директора школы.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b/>
          <w:bCs/>
          <w:sz w:val="24"/>
          <w:szCs w:val="24"/>
        </w:rPr>
        <w:t>5. Председатель Комиссии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5.1. Комиссию возглавляет председатель, который является директором  школы.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lastRenderedPageBreak/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5.5. Информирует о результатах реализации мер противодействия коррупции в школе вышестоящие органы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5.6. Представляет Комиссию в отношениях с населением и организациями по вопросам, относящимся к ее компетенции.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 xml:space="preserve">5.7. Дает соответствующие поручения своему заместителю, секретарю и членам Комиссии, осуществляет </w:t>
      </w:r>
      <w:proofErr w:type="gramStart"/>
      <w:r w:rsidRPr="00323B8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3B8D">
        <w:rPr>
          <w:rFonts w:ascii="Times New Roman" w:hAnsi="Times New Roman"/>
          <w:sz w:val="24"/>
          <w:szCs w:val="24"/>
        </w:rPr>
        <w:t xml:space="preserve"> их выполнением.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5.8. Подписывает протокол заседания Комиссии.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5.9. Председатель Комиссии и члены Комиссии осуществляют свою деятельность на общественных началах.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3B8D">
        <w:rPr>
          <w:rFonts w:ascii="Times New Roman" w:hAnsi="Times New Roman"/>
          <w:sz w:val="20"/>
          <w:szCs w:val="20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b/>
          <w:bCs/>
          <w:sz w:val="24"/>
          <w:szCs w:val="24"/>
        </w:rPr>
        <w:t>6. Полномочия членов Комиссии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6.1.Члены Комиссии: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вносят председателю Комиссии, предложения по формированию повестки дня заседаний Комиссии;</w:t>
      </w:r>
    </w:p>
    <w:p w:rsidR="0045742B" w:rsidRPr="00323B8D" w:rsidRDefault="0045742B" w:rsidP="0045742B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вносят предложения по формированию плана работы;</w:t>
      </w:r>
    </w:p>
    <w:p w:rsidR="0045742B" w:rsidRPr="00323B8D" w:rsidRDefault="0045742B" w:rsidP="0045742B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45742B" w:rsidRPr="00323B8D" w:rsidRDefault="0045742B" w:rsidP="0045742B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45742B" w:rsidRPr="00323B8D" w:rsidRDefault="0045742B" w:rsidP="0045742B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45742B" w:rsidRPr="00323B8D" w:rsidRDefault="0045742B" w:rsidP="0045742B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участвуют в реализации принятых Комиссией решений и полномочий.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b/>
          <w:bCs/>
          <w:sz w:val="24"/>
          <w:szCs w:val="24"/>
        </w:rPr>
        <w:t>7. Взаимодействие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45742B" w:rsidRPr="00323B8D" w:rsidRDefault="0045742B" w:rsidP="0045742B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города Ростова-на-Дону,</w:t>
      </w:r>
    </w:p>
    <w:p w:rsidR="0045742B" w:rsidRPr="00323B8D" w:rsidRDefault="0045742B" w:rsidP="0045742B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45742B" w:rsidRPr="00323B8D" w:rsidRDefault="0045742B" w:rsidP="0045742B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 Бухгалтерией по вопросам финансового и ресурсного обеспечения мероприятий, направленных на борьбу с коррупцией в школе</w:t>
      </w:r>
    </w:p>
    <w:p w:rsidR="0045742B" w:rsidRPr="00323B8D" w:rsidRDefault="0045742B" w:rsidP="0045742B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45742B" w:rsidRPr="00323B8D" w:rsidRDefault="0045742B" w:rsidP="0045742B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3B8D">
        <w:rPr>
          <w:rFonts w:ascii="Times New Roman" w:hAnsi="Times New Roman"/>
          <w:sz w:val="24"/>
          <w:szCs w:val="24"/>
        </w:rPr>
        <w:t> </w:t>
      </w:r>
    </w:p>
    <w:p w:rsidR="0045742B" w:rsidRPr="00323B8D" w:rsidRDefault="0045742B" w:rsidP="0045742B">
      <w:pPr>
        <w:spacing w:after="0"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  <w:r w:rsidRPr="00323B8D">
        <w:rPr>
          <w:rFonts w:ascii="Times New Roman" w:hAnsi="Times New Roman"/>
          <w:b/>
          <w:sz w:val="24"/>
          <w:szCs w:val="24"/>
        </w:rPr>
        <w:lastRenderedPageBreak/>
        <w:t>8. Ответственность физических и юридических лиц за коррупционные правонарушения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8.3. В случае</w:t>
      </w:r>
      <w:proofErr w:type="gramStart"/>
      <w:r w:rsidRPr="00323B8D">
        <w:rPr>
          <w:rFonts w:ascii="Times New Roman" w:hAnsi="Times New Roman"/>
          <w:sz w:val="24"/>
          <w:szCs w:val="24"/>
        </w:rPr>
        <w:t>,</w:t>
      </w:r>
      <w:proofErr w:type="gramEnd"/>
      <w:r w:rsidRPr="00323B8D">
        <w:rPr>
          <w:rFonts w:ascii="Times New Roman" w:hAnsi="Times New Roman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5742B" w:rsidRPr="00323B8D" w:rsidRDefault="0045742B" w:rsidP="0045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42B" w:rsidRPr="00323B8D" w:rsidRDefault="0045742B" w:rsidP="004574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b/>
          <w:bCs/>
          <w:sz w:val="24"/>
          <w:szCs w:val="24"/>
        </w:rPr>
        <w:t>9. Внесение изменений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45742B" w:rsidRPr="00323B8D" w:rsidRDefault="0045742B" w:rsidP="004574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42B" w:rsidRPr="00323B8D" w:rsidRDefault="0045742B" w:rsidP="0045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B8D">
        <w:rPr>
          <w:rFonts w:ascii="Times New Roman" w:hAnsi="Times New Roman"/>
          <w:b/>
          <w:sz w:val="24"/>
          <w:szCs w:val="24"/>
        </w:rPr>
        <w:t>10. Порядок создания, ликвидации, реорганизации и переименования</w:t>
      </w:r>
    </w:p>
    <w:p w:rsidR="0045742B" w:rsidRPr="00323B8D" w:rsidRDefault="0045742B" w:rsidP="004574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B8D">
        <w:rPr>
          <w:rFonts w:ascii="Times New Roman" w:hAnsi="Times New Roman"/>
          <w:sz w:val="24"/>
          <w:szCs w:val="24"/>
        </w:rPr>
        <w:t>10.1. Комиссия создается, ликвидируется, реорганизуется и переименовывается приказом директора</w:t>
      </w:r>
    </w:p>
    <w:p w:rsidR="001720C2" w:rsidRDefault="001720C2"/>
    <w:sectPr w:rsidR="001720C2" w:rsidSect="00323B8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432"/>
    <w:multiLevelType w:val="multilevel"/>
    <w:tmpl w:val="F902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20B4E"/>
    <w:multiLevelType w:val="multilevel"/>
    <w:tmpl w:val="DB32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D0EB9"/>
    <w:multiLevelType w:val="multilevel"/>
    <w:tmpl w:val="E24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A9"/>
    <w:rsid w:val="001720C2"/>
    <w:rsid w:val="001B1611"/>
    <w:rsid w:val="0045742B"/>
    <w:rsid w:val="00785938"/>
    <w:rsid w:val="007D68A9"/>
    <w:rsid w:val="00B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11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6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11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6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2022-11-25T09:17:00Z</cp:lastPrinted>
  <dcterms:created xsi:type="dcterms:W3CDTF">2018-11-09T07:28:00Z</dcterms:created>
  <dcterms:modified xsi:type="dcterms:W3CDTF">2022-11-25T09:18:00Z</dcterms:modified>
</cp:coreProperties>
</file>