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60" w:rsidRDefault="00722C60" w:rsidP="0061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722C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2022-2023</w:t>
      </w:r>
    </w:p>
    <w:p w:rsidR="00722C60" w:rsidRDefault="00722C60" w:rsidP="000242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28B" w:rsidRDefault="0002428B" w:rsidP="000242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2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Пояснительная записка 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элективного курса</w:t>
      </w:r>
    </w:p>
    <w:p w:rsidR="0002428B" w:rsidRPr="00B90399" w:rsidRDefault="0002428B" w:rsidP="0002428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«Формирование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грамотности»</w:t>
      </w:r>
    </w:p>
    <w:p w:rsidR="0002428B" w:rsidRPr="0002428B" w:rsidRDefault="0002428B" w:rsidP="0002428B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28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10-11 классов в соответствии с ФГОС СОО</w:t>
      </w:r>
    </w:p>
    <w:p w:rsidR="0002428B" w:rsidRPr="0002428B" w:rsidRDefault="0002428B" w:rsidP="0002428B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428B">
        <w:rPr>
          <w:rFonts w:ascii="Times New Roman" w:eastAsia="Times New Roman" w:hAnsi="Times New Roman" w:cs="Times New Roman"/>
          <w:b/>
          <w:bCs/>
          <w:sz w:val="24"/>
          <w:szCs w:val="24"/>
        </w:rPr>
        <w:t>на 2022-2023 учебный год</w:t>
      </w:r>
    </w:p>
    <w:p w:rsidR="0002428B" w:rsidRDefault="0002428B" w:rsidP="0002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элективного курса  разработана на основе следующих нормативных документов:</w:t>
      </w:r>
    </w:p>
    <w:p w:rsidR="00717886" w:rsidRPr="00717886" w:rsidRDefault="00717886" w:rsidP="00717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8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Федерального уровня:</w:t>
      </w:r>
    </w:p>
    <w:p w:rsidR="00717886" w:rsidRPr="00717886" w:rsidRDefault="00717886" w:rsidP="0071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− </w:t>
      </w:r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 (в ред. Федеральных законов от 17.02.2021 № 10-ФЗ, от 24.03.2021 № 51-ФЗ, от 05.04.2021 № 85-ФЗ, от 20.04.2021 № 95-ФЗ, от 30.04.2021 № 114-ФЗ, от 11.06.2021 № 170-ФЗ, от 02.07.2021 № 310-ФЗ, от 02.07.2021 № 320-ФЗ, от 02.07.2021 № 321-ФЗ, от 02.07.2021 № 322-ФЗ, от 02.07.2021 № 351-ФЗ, от 30.12.2021 № 433-ФЗ, от 30.12.2021 № 433-ФЗ, от 30.12.2021 № 472-ФЗ, от</w:t>
      </w:r>
      <w:proofErr w:type="gramEnd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16.04.2022 № 108-ФЗ, от 11.06.2022 № 154-ФЗ);</w:t>
      </w:r>
      <w:proofErr w:type="gramEnd"/>
    </w:p>
    <w:p w:rsidR="00717886" w:rsidRPr="00717886" w:rsidRDefault="00717886" w:rsidP="00717886">
      <w:pPr>
        <w:autoSpaceDE w:val="0"/>
        <w:autoSpaceDN w:val="0"/>
        <w:adjustRightInd w:val="0"/>
        <w:spacing w:after="51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− Федеральный закон от 29 декабря 2010 г. № 436-ФЗ «О защите детей от информации, причиняющей вред их здоровью и развитию» (в ред. Федеральных законов от 01.05.2019 № 93-ФЗ, от 01.07.2021 №264-ФЗ); </w:t>
      </w:r>
    </w:p>
    <w:p w:rsidR="00717886" w:rsidRPr="00717886" w:rsidRDefault="00717886" w:rsidP="00717886">
      <w:pPr>
        <w:autoSpaceDE w:val="0"/>
        <w:autoSpaceDN w:val="0"/>
        <w:adjustRightInd w:val="0"/>
        <w:spacing w:after="51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− Распоряжение Правительства Российской Федерации от 29 мая 2015 г. № 996-р «Стратегия развития воспитания в Российской Федерации на период до 2025 года»; </w:t>
      </w:r>
    </w:p>
    <w:p w:rsidR="00717886" w:rsidRPr="00717886" w:rsidRDefault="00717886" w:rsidP="00717886">
      <w:pPr>
        <w:autoSpaceDE w:val="0"/>
        <w:autoSpaceDN w:val="0"/>
        <w:adjustRightInd w:val="0"/>
        <w:spacing w:after="51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− 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среднего общего образования» (в ред. Приказов </w:t>
      </w:r>
      <w:proofErr w:type="spellStart"/>
      <w:r w:rsidRPr="00717886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29.12.2014 № 1645, от 31.12.2015 № 1578, от 29.06.2017 № 613, </w:t>
      </w:r>
      <w:proofErr w:type="gramStart"/>
      <w:r w:rsidRPr="0071788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17886">
        <w:rPr>
          <w:rFonts w:ascii="Times New Roman" w:hAnsi="Times New Roman" w:cs="Times New Roman"/>
          <w:color w:val="000000"/>
          <w:sz w:val="24"/>
          <w:szCs w:val="24"/>
        </w:rPr>
        <w:t xml:space="preserve"> 11.12.2020 № 712);</w:t>
      </w:r>
    </w:p>
    <w:p w:rsidR="00717886" w:rsidRPr="00717886" w:rsidRDefault="00717886" w:rsidP="00717886">
      <w:pPr>
        <w:autoSpaceDE w:val="0"/>
        <w:autoSpaceDN w:val="0"/>
        <w:adjustRightInd w:val="0"/>
        <w:spacing w:after="55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886">
        <w:rPr>
          <w:rFonts w:ascii="Times New Roman" w:hAnsi="Times New Roman" w:cs="Times New Roman"/>
          <w:sz w:val="24"/>
          <w:szCs w:val="24"/>
        </w:rPr>
        <w:t xml:space="preserve">− Приказ Министерства просвещения Российской Федерации от 22 марта 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</w:t>
      </w:r>
    </w:p>
    <w:p w:rsidR="00717886" w:rsidRPr="00717886" w:rsidRDefault="00717886" w:rsidP="00717886">
      <w:pPr>
        <w:tabs>
          <w:tab w:val="left" w:pos="9356"/>
          <w:tab w:val="left" w:pos="10065"/>
        </w:tabs>
        <w:autoSpaceDE w:val="0"/>
        <w:autoSpaceDN w:val="0"/>
        <w:adjustRightInd w:val="0"/>
        <w:spacing w:after="55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17886">
        <w:rPr>
          <w:rFonts w:ascii="Times New Roman" w:hAnsi="Times New Roman" w:cs="Times New Roman"/>
          <w:sz w:val="24"/>
          <w:szCs w:val="24"/>
        </w:rPr>
        <w:t xml:space="preserve">− Примерная основная образовательная программа среднего общего образования (в редакции протокола № 2/16-з от 28.06.2016 г. федерального учебно-методического объединения по общему образованию); </w:t>
      </w:r>
    </w:p>
    <w:p w:rsidR="00717886" w:rsidRPr="00717886" w:rsidRDefault="00717886" w:rsidP="00717886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886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молодёжи»; </w:t>
      </w:r>
    </w:p>
    <w:p w:rsidR="00717886" w:rsidRPr="00717886" w:rsidRDefault="00717886" w:rsidP="00717886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886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717886" w:rsidRPr="00717886" w:rsidRDefault="00717886" w:rsidP="00717886">
      <w:pPr>
        <w:widowControl w:val="0"/>
        <w:tabs>
          <w:tab w:val="left" w:pos="8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7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Регионального уровня: </w:t>
      </w:r>
      <w:r w:rsidRPr="00717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717886" w:rsidRPr="00717886" w:rsidRDefault="00717886" w:rsidP="00717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17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Постановление Правительства ХМАО – Югры «О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от 9 августа 2013 г. № 303-п (в ред. постановления Правительства ХМАО – Югры от 09.09.2016 N 346-п;</w:t>
      </w:r>
      <w:proofErr w:type="gramEnd"/>
      <w:r w:rsidRPr="00717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22.01.2021 №8-п), </w:t>
      </w:r>
    </w:p>
    <w:p w:rsidR="00717886" w:rsidRPr="00717886" w:rsidRDefault="00717886" w:rsidP="00717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8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Институционального уровня:</w:t>
      </w:r>
    </w:p>
    <w:p w:rsidR="00717886" w:rsidRPr="00717886" w:rsidRDefault="00717886" w:rsidP="00717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 муниципального автономного общеобразовательного учреждения города </w:t>
      </w:r>
      <w:proofErr w:type="spellStart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Нягани</w:t>
      </w:r>
      <w:proofErr w:type="spellEnd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№6» имени Августы Ивановны Гордиенко, почетного гражданина города </w:t>
      </w:r>
      <w:proofErr w:type="spellStart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Нягани</w:t>
      </w:r>
      <w:proofErr w:type="spellEnd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17886" w:rsidRPr="00717886" w:rsidRDefault="00717886" w:rsidP="007178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среднего общего образования муниципального автономного общеобразовательного учреждения города </w:t>
      </w:r>
      <w:proofErr w:type="spellStart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Нягани</w:t>
      </w:r>
      <w:proofErr w:type="spellEnd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№6» имени Августы Ивановны Гордиенко, почетного гражданина города </w:t>
      </w:r>
      <w:proofErr w:type="spellStart"/>
      <w:r w:rsidRPr="0071788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Нягани</w:t>
      </w:r>
      <w:proofErr w:type="spellEnd"/>
      <w:proofErr w:type="gramStart"/>
      <w:r w:rsidRPr="007178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,(</w:t>
      </w:r>
      <w:proofErr w:type="gramEnd"/>
      <w:r w:rsidRPr="007178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 об утверждении от 31.08.2022 №817)</w:t>
      </w:r>
    </w:p>
    <w:p w:rsidR="00717886" w:rsidRDefault="00717886" w:rsidP="00024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4D8" w:rsidRPr="005C710F" w:rsidRDefault="00EE3345" w:rsidP="00AE173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</w:t>
      </w:r>
      <w:r w:rsidR="00461A88"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практическая значимость</w:t>
      </w:r>
    </w:p>
    <w:p w:rsidR="004624D8" w:rsidRPr="005C710F" w:rsidRDefault="004624D8" w:rsidP="00380D00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10F">
        <w:rPr>
          <w:rFonts w:ascii="Times New Roman" w:hAnsi="Times New Roman" w:cs="Times New Roman"/>
          <w:sz w:val="24"/>
          <w:szCs w:val="24"/>
        </w:rPr>
        <w:lastRenderedPageBreak/>
        <w:t>Одной из приоритетных задач школы является необходимость формирования таких образовательных результатов, которые позволят современному выпускнику школы стать успешными в жизни, в профессиональной деятельности. Качество образовательных результатов современного школьника, оценивается через его </w:t>
      </w:r>
      <w:r w:rsidRPr="005C710F">
        <w:rPr>
          <w:rFonts w:ascii="Times New Roman" w:hAnsi="Times New Roman" w:cs="Times New Roman"/>
          <w:iCs/>
          <w:sz w:val="24"/>
          <w:szCs w:val="24"/>
        </w:rPr>
        <w:t>функциональную грамотность.</w:t>
      </w:r>
      <w:r w:rsidRPr="005C710F">
        <w:rPr>
          <w:rFonts w:ascii="Times New Roman" w:hAnsi="Times New Roman" w:cs="Times New Roman"/>
          <w:sz w:val="24"/>
          <w:szCs w:val="24"/>
        </w:rPr>
        <w:t xml:space="preserve"> По результатам исследований PISA и </w:t>
      </w:r>
      <w:r w:rsidRPr="005C710F">
        <w:rPr>
          <w:rFonts w:ascii="Times New Roman" w:hAnsi="Times New Roman" w:cs="Times New Roman"/>
          <w:sz w:val="24"/>
          <w:szCs w:val="24"/>
          <w:lang w:val="en-US"/>
        </w:rPr>
        <w:t>TIMSS</w:t>
      </w:r>
      <w:r w:rsidRPr="005C710F">
        <w:rPr>
          <w:rFonts w:ascii="Times New Roman" w:hAnsi="Times New Roman" w:cs="Times New Roman"/>
          <w:sz w:val="24"/>
          <w:szCs w:val="24"/>
        </w:rPr>
        <w:t xml:space="preserve"> российские учащиеся успешно выполняли задания на воспроизведение знаний в простых ситуациях и затруднялись применить их в ситуациях, близких к реальной жизни. Оценка уровня естественнонаучной грамотности выпускников школы России, т.е. их умений применять полученные знания в контексте повседневной жизни, показала, что этот уровень значительно ниже средних международных результатов. 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формирования функциональной грамотности учащихся и всего подрастающего поколения отражена в Послании Президента РФ </w:t>
      </w:r>
      <w:proofErr w:type="spellStart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В.В.Пут</w:t>
      </w:r>
      <w:r w:rsidR="00461A88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</w:t>
      </w:r>
      <w:proofErr w:type="spellEnd"/>
      <w:r w:rsidR="00461A88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Федеральному собранию 2018 г: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71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</w:t>
      </w:r>
      <w:proofErr w:type="spellStart"/>
      <w:r w:rsidRPr="005C71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жизни»</w:t>
      </w:r>
      <w:proofErr w:type="gramStart"/>
      <w:r w:rsidR="00461A88" w:rsidRPr="005C71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D6499D">
        <w:rPr>
          <w:rFonts w:ascii="Times New Roman" w:eastAsia="Octava-Regular" w:hAnsi="Times New Roman" w:cs="Times New Roman"/>
          <w:sz w:val="24"/>
          <w:szCs w:val="24"/>
        </w:rPr>
        <w:t>Н</w:t>
      </w:r>
      <w:proofErr w:type="gramEnd"/>
      <w:r w:rsidR="00D6499D">
        <w:rPr>
          <w:rFonts w:ascii="Times New Roman" w:eastAsia="Octava-Regular" w:hAnsi="Times New Roman" w:cs="Times New Roman"/>
          <w:sz w:val="24"/>
          <w:szCs w:val="24"/>
        </w:rPr>
        <w:t>еобходимо</w:t>
      </w:r>
      <w:proofErr w:type="spellEnd"/>
      <w:r w:rsidR="00D6499D">
        <w:rPr>
          <w:rFonts w:ascii="Times New Roman" w:eastAsia="Octava-Regular" w:hAnsi="Times New Roman" w:cs="Times New Roman"/>
          <w:sz w:val="24"/>
          <w:szCs w:val="24"/>
        </w:rPr>
        <w:t xml:space="preserve"> </w:t>
      </w:r>
      <w:r w:rsidR="00864AE5" w:rsidRPr="00864AE5">
        <w:rPr>
          <w:rFonts w:ascii="Times New Roman" w:eastAsia="Octava-Regular" w:hAnsi="Times New Roman" w:cs="Times New Roman"/>
          <w:sz w:val="24"/>
          <w:szCs w:val="24"/>
        </w:rPr>
        <w:t xml:space="preserve">также </w:t>
      </w:r>
      <w:proofErr w:type="spellStart"/>
      <w:r w:rsidR="00864AE5" w:rsidRPr="00864AE5">
        <w:rPr>
          <w:rFonts w:ascii="Times New Roman" w:eastAsia="Octava-Regular" w:hAnsi="Times New Roman" w:cs="Times New Roman"/>
          <w:sz w:val="24"/>
          <w:szCs w:val="24"/>
        </w:rPr>
        <w:t>развивать</w:t>
      </w:r>
      <w:r w:rsidR="00864AE5" w:rsidRPr="00864A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способности</w:t>
      </w:r>
      <w:proofErr w:type="spellEnd"/>
      <w:r w:rsidR="00864AE5" w:rsidRPr="00864A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</w:t>
      </w:r>
      <w:proofErr w:type="gramStart"/>
      <w:r w:rsidR="00864AE5" w:rsidRPr="00864AE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</w:t>
      </w:r>
      <w:proofErr w:type="gramEnd"/>
    </w:p>
    <w:p w:rsidR="009E71FB" w:rsidRPr="005C710F" w:rsidRDefault="009E71FB" w:rsidP="004859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710F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="00FE2694" w:rsidRPr="005C710F">
        <w:rPr>
          <w:rFonts w:ascii="Times New Roman" w:hAnsi="Times New Roman" w:cs="Times New Roman"/>
          <w:sz w:val="24"/>
          <w:szCs w:val="24"/>
        </w:rPr>
        <w:t xml:space="preserve"> заключается в том, что в основе лежат задачи </w:t>
      </w:r>
      <w:r w:rsidR="001C5C63" w:rsidRPr="005C710F">
        <w:rPr>
          <w:rFonts w:ascii="Times New Roman" w:hAnsi="Times New Roman" w:cs="Times New Roman"/>
          <w:sz w:val="24"/>
          <w:szCs w:val="24"/>
        </w:rPr>
        <w:t>с обязательным ситуационным контекстом, с</w:t>
      </w:r>
      <w:r w:rsidR="00FE2694" w:rsidRPr="005C710F">
        <w:rPr>
          <w:rFonts w:ascii="Times New Roman" w:hAnsi="Times New Roman" w:cs="Times New Roman"/>
          <w:sz w:val="24"/>
          <w:szCs w:val="24"/>
        </w:rPr>
        <w:t xml:space="preserve"> необычными новыми формулировками и неопределенностью в способах </w:t>
      </w:r>
      <w:proofErr w:type="spellStart"/>
      <w:r w:rsidR="008B7E48" w:rsidRPr="005C710F">
        <w:rPr>
          <w:rFonts w:ascii="Times New Roman" w:hAnsi="Times New Roman" w:cs="Times New Roman"/>
          <w:sz w:val="24"/>
          <w:szCs w:val="24"/>
        </w:rPr>
        <w:t>решения</w:t>
      </w:r>
      <w:proofErr w:type="gramStart"/>
      <w:r w:rsidR="008B7E48">
        <w:rPr>
          <w:rFonts w:ascii="Times New Roman" w:hAnsi="Times New Roman" w:cs="Times New Roman"/>
          <w:sz w:val="24"/>
          <w:szCs w:val="24"/>
        </w:rPr>
        <w:t>.</w:t>
      </w:r>
      <w:r w:rsidR="00485911" w:rsidRPr="005C710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485911" w:rsidRPr="005C710F">
        <w:rPr>
          <w:rFonts w:ascii="Times New Roman" w:hAnsi="Times New Roman" w:cs="Times New Roman"/>
          <w:sz w:val="24"/>
          <w:szCs w:val="24"/>
        </w:rPr>
        <w:t>ормирует</w:t>
      </w:r>
      <w:proofErr w:type="spellEnd"/>
      <w:r w:rsidR="00485911" w:rsidRPr="005C710F">
        <w:rPr>
          <w:rFonts w:ascii="Times New Roman" w:hAnsi="Times New Roman" w:cs="Times New Roman"/>
          <w:sz w:val="24"/>
          <w:szCs w:val="24"/>
        </w:rPr>
        <w:t xml:space="preserve"> новые навыки и развивает универсальные способы деятельности.</w:t>
      </w:r>
    </w:p>
    <w:p w:rsidR="00933B5F" w:rsidRPr="005C710F" w:rsidRDefault="009E71FB" w:rsidP="004859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10F">
        <w:rPr>
          <w:rFonts w:ascii="Times New Roman" w:hAnsi="Times New Roman" w:cs="Times New Roman"/>
          <w:b/>
          <w:sz w:val="24"/>
          <w:szCs w:val="24"/>
        </w:rPr>
        <w:t xml:space="preserve">Мотивирующий потенциал </w:t>
      </w:r>
      <w:proofErr w:type="spellStart"/>
      <w:r w:rsidRPr="005C710F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85911" w:rsidRPr="005C710F">
        <w:rPr>
          <w:rFonts w:ascii="Times New Roman" w:hAnsi="Times New Roman" w:cs="Times New Roman"/>
          <w:sz w:val="24"/>
          <w:szCs w:val="24"/>
        </w:rPr>
        <w:t>заключается</w:t>
      </w:r>
      <w:proofErr w:type="spellEnd"/>
      <w:r w:rsidR="00485911" w:rsidRPr="005C710F">
        <w:rPr>
          <w:rFonts w:ascii="Times New Roman" w:hAnsi="Times New Roman" w:cs="Times New Roman"/>
          <w:sz w:val="24"/>
          <w:szCs w:val="24"/>
        </w:rPr>
        <w:t xml:space="preserve"> в том, </w:t>
      </w:r>
      <w:proofErr w:type="spellStart"/>
      <w:r w:rsidR="00485911" w:rsidRPr="005C710F">
        <w:rPr>
          <w:rFonts w:ascii="Times New Roman" w:hAnsi="Times New Roman" w:cs="Times New Roman"/>
          <w:sz w:val="24"/>
          <w:szCs w:val="24"/>
        </w:rPr>
        <w:t>чтом</w:t>
      </w:r>
      <w:r w:rsidR="00933B5F" w:rsidRPr="005C710F">
        <w:rPr>
          <w:rFonts w:ascii="Times New Roman" w:hAnsi="Times New Roman" w:cs="Times New Roman"/>
          <w:sz w:val="24"/>
          <w:szCs w:val="24"/>
        </w:rPr>
        <w:t>атериалы</w:t>
      </w:r>
      <w:proofErr w:type="spellEnd"/>
      <w:r w:rsidR="00933B5F" w:rsidRPr="005C710F">
        <w:rPr>
          <w:rFonts w:ascii="Times New Roman" w:hAnsi="Times New Roman" w:cs="Times New Roman"/>
          <w:sz w:val="24"/>
          <w:szCs w:val="24"/>
        </w:rPr>
        <w:t xml:space="preserve"> и задания, лежащие в основе курса, </w:t>
      </w:r>
      <w:proofErr w:type="spellStart"/>
      <w:r w:rsidR="00CA59CE" w:rsidRPr="005C710F">
        <w:rPr>
          <w:rFonts w:ascii="Times New Roman" w:eastAsia="Calibri" w:hAnsi="Times New Roman" w:cs="Times New Roman"/>
          <w:sz w:val="24"/>
          <w:szCs w:val="24"/>
        </w:rPr>
        <w:t>описыва</w:t>
      </w:r>
      <w:r w:rsidR="00485911" w:rsidRPr="005C710F">
        <w:rPr>
          <w:rFonts w:ascii="Times New Roman" w:eastAsia="Calibri" w:hAnsi="Times New Roman" w:cs="Times New Roman"/>
          <w:sz w:val="24"/>
          <w:szCs w:val="24"/>
        </w:rPr>
        <w:t>ют</w:t>
      </w:r>
      <w:r w:rsidR="008B7E48" w:rsidRPr="005C710F"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spellEnd"/>
      <w:r w:rsidR="008B7E48" w:rsidRPr="005C710F">
        <w:rPr>
          <w:rFonts w:ascii="Times New Roman" w:eastAsia="Calibri" w:hAnsi="Times New Roman" w:cs="Times New Roman"/>
          <w:sz w:val="24"/>
          <w:szCs w:val="24"/>
        </w:rPr>
        <w:t>, близкие</w:t>
      </w:r>
      <w:r w:rsidR="00CA59CE" w:rsidRPr="005C710F">
        <w:rPr>
          <w:rFonts w:ascii="Times New Roman" w:eastAsia="Calibri" w:hAnsi="Times New Roman" w:cs="Times New Roman"/>
          <w:sz w:val="24"/>
          <w:szCs w:val="24"/>
        </w:rPr>
        <w:t xml:space="preserve"> и понятн</w:t>
      </w:r>
      <w:r w:rsidR="00485911" w:rsidRPr="005C710F">
        <w:rPr>
          <w:rFonts w:ascii="Times New Roman" w:eastAsia="Calibri" w:hAnsi="Times New Roman" w:cs="Times New Roman"/>
          <w:sz w:val="24"/>
          <w:szCs w:val="24"/>
        </w:rPr>
        <w:t>ые</w:t>
      </w:r>
      <w:r w:rsidR="00CA59CE" w:rsidRPr="005C710F">
        <w:rPr>
          <w:rFonts w:ascii="Times New Roman" w:eastAsia="Calibri" w:hAnsi="Times New Roman" w:cs="Times New Roman"/>
          <w:sz w:val="24"/>
          <w:szCs w:val="24"/>
        </w:rPr>
        <w:t xml:space="preserve"> каждому школьнику, а контекст заданий близок </w:t>
      </w:r>
      <w:r w:rsidR="008B7E48" w:rsidRPr="005C710F">
        <w:rPr>
          <w:rFonts w:ascii="Times New Roman" w:eastAsia="Calibri" w:hAnsi="Times New Roman" w:cs="Times New Roman"/>
          <w:sz w:val="24"/>
          <w:szCs w:val="24"/>
        </w:rPr>
        <w:t>к проблемным ситуациям,</w:t>
      </w:r>
      <w:r w:rsidR="00CA59CE" w:rsidRPr="005C710F">
        <w:rPr>
          <w:rFonts w:ascii="Times New Roman" w:eastAsia="Calibri" w:hAnsi="Times New Roman" w:cs="Times New Roman"/>
          <w:sz w:val="24"/>
          <w:szCs w:val="24"/>
        </w:rPr>
        <w:t xml:space="preserve"> возникающи</w:t>
      </w:r>
      <w:r w:rsidR="00485911" w:rsidRPr="005C710F">
        <w:rPr>
          <w:rFonts w:ascii="Times New Roman" w:eastAsia="Calibri" w:hAnsi="Times New Roman" w:cs="Times New Roman"/>
          <w:sz w:val="24"/>
          <w:szCs w:val="24"/>
        </w:rPr>
        <w:t>м</w:t>
      </w:r>
      <w:r w:rsidR="00CA59CE" w:rsidRPr="005C710F">
        <w:rPr>
          <w:rFonts w:ascii="Times New Roman" w:eastAsia="Calibri" w:hAnsi="Times New Roman" w:cs="Times New Roman"/>
          <w:sz w:val="24"/>
          <w:szCs w:val="24"/>
        </w:rPr>
        <w:t xml:space="preserve"> в жизни.</w:t>
      </w:r>
    </w:p>
    <w:p w:rsidR="009E71FB" w:rsidRPr="005C710F" w:rsidRDefault="00933B5F" w:rsidP="004859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10F">
        <w:rPr>
          <w:rFonts w:ascii="Times New Roman" w:hAnsi="Times New Roman" w:cs="Times New Roman"/>
          <w:b/>
          <w:sz w:val="24"/>
          <w:szCs w:val="24"/>
        </w:rPr>
        <w:t xml:space="preserve">Развивающий потенциал </w:t>
      </w:r>
      <w:r w:rsidR="00862A31" w:rsidRPr="005C710F">
        <w:rPr>
          <w:rFonts w:ascii="Times New Roman" w:hAnsi="Times New Roman" w:cs="Times New Roman"/>
          <w:sz w:val="24"/>
          <w:szCs w:val="24"/>
        </w:rPr>
        <w:t>является значимым, так как</w:t>
      </w:r>
      <w:r w:rsidR="00862A31" w:rsidRPr="005C710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программа направлена на развитие мышления обучающихся; овладение ими эффективными приемами умственной деятельности; формирование умений логически грамотно рассуждать, делать выводы, формулировать цели, строить умозаключения; стремление пополнить знания о предмете; выявление связи изучаемого материала с окружающей жизнью и практической деятельностью людей; оценивание практической значимости изучаемого материала.</w:t>
      </w:r>
    </w:p>
    <w:p w:rsidR="00350F3E" w:rsidRDefault="00350F3E" w:rsidP="00485911">
      <w:pPr>
        <w:pStyle w:val="paragraph"/>
        <w:spacing w:before="0" w:beforeAutospacing="0" w:after="0" w:afterAutospacing="0" w:line="276" w:lineRule="auto"/>
        <w:ind w:firstLine="284"/>
        <w:jc w:val="both"/>
        <w:textAlignment w:val="baseline"/>
        <w:rPr>
          <w:rStyle w:val="normaltextrun"/>
        </w:rPr>
      </w:pPr>
      <w:r w:rsidRPr="005C710F">
        <w:rPr>
          <w:rStyle w:val="normaltextrun"/>
        </w:rPr>
        <w:t xml:space="preserve">Программа   обладает большим </w:t>
      </w:r>
      <w:r w:rsidRPr="005C710F">
        <w:rPr>
          <w:rStyle w:val="normaltextrun"/>
          <w:b/>
        </w:rPr>
        <w:t>воспитательным потенциалом,</w:t>
      </w:r>
      <w:r w:rsidRPr="005C710F">
        <w:rPr>
          <w:rStyle w:val="normaltextrun"/>
        </w:rPr>
        <w:t xml:space="preserve"> так как в процессе решения предложенных задач формируются личностные качества обучающихся:</w:t>
      </w:r>
      <w:r w:rsidRPr="005C710F">
        <w:rPr>
          <w:rStyle w:val="eop"/>
        </w:rPr>
        <w:t> </w:t>
      </w:r>
      <w:r w:rsidRPr="005C710F">
        <w:rPr>
          <w:rStyle w:val="normaltextrun"/>
        </w:rPr>
        <w:t>настойчивость, терпение, воля к победе, которые должны появиться у учащихся в процессе обучения.</w:t>
      </w:r>
    </w:p>
    <w:p w:rsidR="0071452E" w:rsidRPr="003D2523" w:rsidRDefault="0071452E" w:rsidP="0071452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D25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Воспитательный потенциал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курса </w:t>
      </w:r>
      <w:r w:rsidRPr="003D25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реализуется </w:t>
      </w:r>
      <w:proofErr w:type="gramStart"/>
      <w:r w:rsidRPr="003D25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через</w:t>
      </w:r>
      <w:proofErr w:type="gramEnd"/>
      <w:r w:rsidRPr="003D25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>
        <w:rPr>
          <w:color w:val="222222"/>
        </w:rPr>
        <w:t>п</w:t>
      </w:r>
      <w:r w:rsidRPr="003D2523">
        <w:rPr>
          <w:color w:val="222222"/>
        </w:rPr>
        <w:t xml:space="preserve">обуждение </w:t>
      </w:r>
      <w:proofErr w:type="gramStart"/>
      <w:r w:rsidRPr="003D2523">
        <w:rPr>
          <w:color w:val="222222"/>
        </w:rPr>
        <w:t>обучающихся</w:t>
      </w:r>
      <w:proofErr w:type="gramEnd"/>
      <w:r w:rsidRPr="003D2523">
        <w:rPr>
          <w:color w:val="222222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 w:rsidRPr="003D2523">
        <w:rPr>
          <w:color w:val="222222"/>
        </w:rPr>
        <w:t>привлечение внимания обучающихся к ценностному аспекту изучаемых</w:t>
      </w:r>
      <w:r w:rsidRPr="003D2523">
        <w:rPr>
          <w:color w:val="222222"/>
        </w:rPr>
        <w:br/>
        <w:t>на уроках явлений, использование воспитательных возможностей содержания раздела через подбор соответствующих упражнений;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 w:rsidRPr="003D2523">
        <w:rPr>
          <w:color w:val="222222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>
        <w:rPr>
          <w:color w:val="222222"/>
          <w:shd w:val="clear" w:color="auto" w:fill="FFFFFF"/>
        </w:rPr>
        <w:t>п</w:t>
      </w:r>
      <w:r w:rsidRPr="003D2523">
        <w:rPr>
          <w:color w:val="222222"/>
          <w:shd w:val="clear" w:color="auto" w:fill="FFFFFF"/>
        </w:rPr>
        <w:t xml:space="preserve">ривлечение внимания обучающихся к ценностному аспекту изучаемых на уроках явлений, использование воспитательных возможностей содержания учебного предмета через демонстрацию </w:t>
      </w:r>
      <w:proofErr w:type="gramStart"/>
      <w:r w:rsidRPr="003D2523">
        <w:rPr>
          <w:color w:val="222222"/>
          <w:shd w:val="clear" w:color="auto" w:fill="FFFFFF"/>
        </w:rPr>
        <w:t>обучающимся</w:t>
      </w:r>
      <w:proofErr w:type="gramEnd"/>
      <w:r w:rsidRPr="003D2523">
        <w:rPr>
          <w:color w:val="222222"/>
          <w:shd w:val="clear" w:color="auto" w:fill="FFFFFF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>
        <w:rPr>
          <w:color w:val="222222"/>
        </w:rPr>
        <w:lastRenderedPageBreak/>
        <w:t>п</w:t>
      </w:r>
      <w:r w:rsidRPr="003D2523">
        <w:rPr>
          <w:color w:val="222222"/>
        </w:rPr>
        <w:t xml:space="preserve">рименение на уроках интерактивных форм работы с </w:t>
      </w:r>
      <w:proofErr w:type="gramStart"/>
      <w:r w:rsidRPr="003D2523">
        <w:rPr>
          <w:color w:val="222222"/>
        </w:rPr>
        <w:t>обучающимися</w:t>
      </w:r>
      <w:proofErr w:type="gramEnd"/>
      <w:r w:rsidRPr="003D2523">
        <w:rPr>
          <w:color w:val="222222"/>
        </w:rPr>
        <w:t>: дидактического театра, где полученные на уроке знания обыгрываются в театральных постановках</w:t>
      </w:r>
      <w:r>
        <w:rPr>
          <w:color w:val="222222"/>
        </w:rPr>
        <w:t xml:space="preserve"> (например, иностранный язык, русский язык)</w:t>
      </w:r>
      <w:r w:rsidRPr="003D2523">
        <w:rPr>
          <w:color w:val="222222"/>
        </w:rPr>
        <w:t>;</w:t>
      </w:r>
    </w:p>
    <w:p w:rsidR="0071452E" w:rsidRPr="003D2523" w:rsidRDefault="0071452E" w:rsidP="0071452E">
      <w:pPr>
        <w:pStyle w:val="a4"/>
        <w:numPr>
          <w:ilvl w:val="0"/>
          <w:numId w:val="48"/>
        </w:numPr>
        <w:spacing w:before="0" w:beforeAutospacing="0" w:after="150" w:afterAutospacing="0"/>
        <w:rPr>
          <w:color w:val="222222"/>
        </w:rPr>
      </w:pPr>
      <w:r w:rsidRPr="003D2523">
        <w:rPr>
          <w:color w:val="222222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</w:r>
    </w:p>
    <w:p w:rsidR="0071452E" w:rsidRDefault="0071452E" w:rsidP="0071452E">
      <w:r>
        <w:rPr>
          <w:rFonts w:ascii="Arial" w:hAnsi="Arial" w:cs="Arial"/>
          <w:color w:val="222222"/>
          <w:sz w:val="21"/>
          <w:szCs w:val="21"/>
        </w:rPr>
        <w:br/>
      </w:r>
    </w:p>
    <w:p w:rsidR="008412C6" w:rsidRDefault="00350F3E" w:rsidP="00380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10F">
        <w:rPr>
          <w:rStyle w:val="normaltextrun"/>
          <w:rFonts w:ascii="Times New Roman" w:hAnsi="Times New Roman" w:cs="Times New Roman"/>
          <w:b/>
          <w:sz w:val="24"/>
          <w:szCs w:val="24"/>
        </w:rPr>
        <w:t>Здоровьесберегающий</w:t>
      </w:r>
      <w:proofErr w:type="spellEnd"/>
      <w:r w:rsidRPr="005C710F">
        <w:rPr>
          <w:rStyle w:val="normaltextrun"/>
          <w:rFonts w:ascii="Times New Roman" w:hAnsi="Times New Roman" w:cs="Times New Roman"/>
          <w:b/>
          <w:sz w:val="24"/>
          <w:szCs w:val="24"/>
        </w:rPr>
        <w:t xml:space="preserve"> потенциал</w:t>
      </w:r>
      <w:r w:rsidRPr="005C710F">
        <w:rPr>
          <w:rStyle w:val="normaltextrun"/>
          <w:rFonts w:ascii="Times New Roman" w:hAnsi="Times New Roman" w:cs="Times New Roman"/>
          <w:sz w:val="24"/>
          <w:szCs w:val="24"/>
        </w:rPr>
        <w:t xml:space="preserve"> программы </w:t>
      </w:r>
      <w:r w:rsidRPr="005C710F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485911" w:rsidRPr="005C710F">
        <w:rPr>
          <w:rFonts w:ascii="Times New Roman" w:hAnsi="Times New Roman" w:cs="Times New Roman"/>
          <w:sz w:val="24"/>
          <w:szCs w:val="24"/>
        </w:rPr>
        <w:t xml:space="preserve">из </w:t>
      </w:r>
      <w:r w:rsidR="00485911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412C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редпо</w:t>
      </w:r>
      <w:r w:rsidR="00485911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ложения</w:t>
      </w:r>
      <w:r w:rsidR="00CA59CE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12C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после </w:t>
      </w:r>
      <w:r w:rsidR="005310C8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курса,</w:t>
      </w:r>
      <w:r w:rsidR="008412C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поймут, что </w:t>
      </w:r>
      <w:r w:rsidR="00FD586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FD5869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наука</w:t>
      </w:r>
      <w:r w:rsidR="008412C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глубоко связанная с нашей жизнью, </w:t>
      </w:r>
      <w:r w:rsidR="00CA59CE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8412C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поможет решить многие бытовые проблемы.</w:t>
      </w:r>
    </w:p>
    <w:p w:rsidR="00B90399" w:rsidRDefault="00B90399" w:rsidP="00380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399" w:rsidRPr="00B90399" w:rsidRDefault="00B90399" w:rsidP="00B9039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ОБЩАЯ ХАРАКТЕРИСТИКА ВНЕУРОЧНОЙ ДЕЯТЕЛЬНОСТИ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-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«Естествознание».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Преемственность курса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«Формирование </w:t>
      </w:r>
      <w:proofErr w:type="gram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грамотности» соответствует целям и задачам основной образовательной программы, реализуемой в МАОУ МО г. </w:t>
      </w:r>
      <w:proofErr w:type="spell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</w:t>
      </w:r>
      <w:proofErr w:type="spell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«СОШ №6» им. А.И. Гордиенко. В содержании курса используются </w:t>
      </w:r>
      <w:proofErr w:type="spell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историей, химией, медициной, математикой, литературой, русским языком, географией.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курса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развитие </w:t>
      </w:r>
      <w:proofErr w:type="gram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школьников как индикатора качества и эффективности биологического образования.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курса: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умение работать с нетрадиционным заданием, в частности, с заданием,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отличным</w:t>
      </w:r>
      <w:proofErr w:type="gramEnd"/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привычного текстового, для которого известен способ решения; 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работать с информацией, представленной в различных формах: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текст, таблицы, диаграммы, схемы, рисунок, чертеж; 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отбирать нужную информацию, если задача содержит избыточную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информацию; привлекать дополнительную информацию, использовать личный опыт; 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моделировать ситуацию; 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критическое мышление;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размышлять: использовать перебор возможных вариантов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а также метод проб и ошибок;</w:t>
      </w:r>
    </w:p>
    <w:p w:rsidR="00B90399" w:rsidRPr="00B90399" w:rsidRDefault="00B90399" w:rsidP="00B90399">
      <w:pPr>
        <w:numPr>
          <w:ilvl w:val="0"/>
          <w:numId w:val="4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умение представлять в словесной форме обоснование своего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решения.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структуре основной образовательной программы - включен в учебный план 1</w:t>
      </w:r>
      <w:r w:rsidR="00DE333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универсального класса (с углублённым изучением химии и биологии).  </w:t>
      </w:r>
      <w:proofErr w:type="gramEnd"/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Реализуется за счет часов внеурочной деятельности. 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Возрастная группа учащихся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 15-17 летнего возраста (10 или 11 классы).</w:t>
      </w:r>
    </w:p>
    <w:p w:rsidR="00B90399" w:rsidRPr="00B90399" w:rsidRDefault="00B90399" w:rsidP="00B9039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учебных часов в 1</w:t>
      </w:r>
      <w:r w:rsidR="00DE3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903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  <w:r w:rsidRPr="00B90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час в неделю. Всего 3</w:t>
      </w:r>
      <w:r w:rsidR="00DE3336">
        <w:rPr>
          <w:rFonts w:ascii="Times New Roman" w:eastAsia="Times New Roman" w:hAnsi="Times New Roman" w:cs="Times New Roman"/>
          <w:sz w:val="24"/>
          <w:szCs w:val="24"/>
          <w:lang w:eastAsia="ru-RU"/>
        </w:rPr>
        <w:t>4 часа.</w:t>
      </w:r>
    </w:p>
    <w:p w:rsidR="00B705BA" w:rsidRPr="005C710F" w:rsidRDefault="00B705BA" w:rsidP="00380D0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F3E" w:rsidRPr="005C710F" w:rsidRDefault="008412C6" w:rsidP="0048591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5C710F">
        <w:rPr>
          <w:b/>
        </w:rPr>
        <w:t>Методы обучения, воспитания, развития</w:t>
      </w:r>
    </w:p>
    <w:p w:rsidR="002F66AD" w:rsidRPr="005C710F" w:rsidRDefault="002F66AD" w:rsidP="00380D0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C710F">
        <w:t>-</w:t>
      </w:r>
      <w:proofErr w:type="spellStart"/>
      <w:r w:rsidRPr="005C710F">
        <w:t>инновационно-деятельностн</w:t>
      </w:r>
      <w:r w:rsidR="005310C8" w:rsidRPr="005C710F">
        <w:t>ый</w:t>
      </w:r>
      <w:proofErr w:type="spellEnd"/>
      <w:r w:rsidRPr="005C710F">
        <w:t xml:space="preserve"> – алгоритмизация, творческая инвариантность</w:t>
      </w:r>
      <w:r w:rsidR="005310C8" w:rsidRPr="005C710F">
        <w:t>;</w:t>
      </w:r>
    </w:p>
    <w:p w:rsidR="002F66AD" w:rsidRPr="005C710F" w:rsidRDefault="002F66AD" w:rsidP="00380D0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C710F">
        <w:t>-неформально-</w:t>
      </w:r>
      <w:proofErr w:type="spellStart"/>
      <w:r w:rsidRPr="005C710F">
        <w:t>личностносты</w:t>
      </w:r>
      <w:r w:rsidR="005310C8" w:rsidRPr="005C710F">
        <w:t>й</w:t>
      </w:r>
      <w:proofErr w:type="spellEnd"/>
      <w:r w:rsidRPr="005C710F">
        <w:t xml:space="preserve"> – задачи с использованием биографии личностей значимых людей</w:t>
      </w:r>
      <w:r w:rsidR="005310C8" w:rsidRPr="005C710F">
        <w:t>;</w:t>
      </w:r>
    </w:p>
    <w:p w:rsidR="005310C8" w:rsidRPr="005C710F" w:rsidRDefault="002F66AD" w:rsidP="00380D0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C710F">
        <w:t>-метод активного обучения – техноло</w:t>
      </w:r>
      <w:r w:rsidR="005310C8" w:rsidRPr="005C710F">
        <w:t>гия решения конкретных ситуаций;</w:t>
      </w:r>
    </w:p>
    <w:p w:rsidR="005310C8" w:rsidRPr="005C710F" w:rsidRDefault="005310C8" w:rsidP="00380D0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C710F">
        <w:t>-метод проблемного обучения - через создание проблемной ситуации, решение которой потребует от учащегося вложения интеллектуальных сил;</w:t>
      </w:r>
    </w:p>
    <w:p w:rsidR="002F66AD" w:rsidRPr="005C710F" w:rsidRDefault="002F66AD" w:rsidP="00380D0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5C710F">
        <w:rPr>
          <w:b/>
        </w:rPr>
        <w:lastRenderedPageBreak/>
        <w:t>-</w:t>
      </w:r>
      <w:r w:rsidRPr="005C710F">
        <w:t>метод контекстного обучения</w:t>
      </w:r>
      <w:r w:rsidRPr="005C710F">
        <w:rPr>
          <w:b/>
        </w:rPr>
        <w:t xml:space="preserve"> - </w:t>
      </w:r>
      <w:r w:rsidRPr="005C710F">
        <w:t xml:space="preserve">деловые игры и </w:t>
      </w:r>
      <w:r w:rsidR="000645CD" w:rsidRPr="005C710F">
        <w:t>задачи,</w:t>
      </w:r>
      <w:r w:rsidRPr="005C710F">
        <w:t xml:space="preserve"> сле</w:t>
      </w:r>
      <w:r w:rsidRPr="005C710F">
        <w:softHyphen/>
        <w:t xml:space="preserve">дует рассматривать как комплексный прием, моделирующий типовые </w:t>
      </w:r>
      <w:r w:rsidR="000645CD" w:rsidRPr="005C710F">
        <w:t>жизненные ситуации.</w:t>
      </w:r>
    </w:p>
    <w:p w:rsidR="00933B5F" w:rsidRPr="005C710F" w:rsidRDefault="00D12480" w:rsidP="00380D00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5C710F">
        <w:t xml:space="preserve"> Совокупность этих методов п</w:t>
      </w:r>
      <w:r w:rsidR="003043AE" w:rsidRPr="005C710F">
        <w:t>озволя</w:t>
      </w:r>
      <w:r w:rsidRPr="005C710F">
        <w:t>е</w:t>
      </w:r>
      <w:r w:rsidR="003043AE" w:rsidRPr="005C710F">
        <w:t xml:space="preserve">т оценивать следующие показатели </w:t>
      </w:r>
      <w:proofErr w:type="spellStart"/>
      <w:r w:rsidR="003043AE" w:rsidRPr="005C710F">
        <w:t>сформированности</w:t>
      </w:r>
      <w:proofErr w:type="spellEnd"/>
      <w:r w:rsidR="003043AE" w:rsidRPr="005C710F">
        <w:t xml:space="preserve"> качества знаний</w:t>
      </w:r>
      <w:r w:rsidRPr="005C710F">
        <w:t>:</w:t>
      </w:r>
    </w:p>
    <w:p w:rsidR="008412C6" w:rsidRPr="005C710F" w:rsidRDefault="008412C6" w:rsidP="00380D0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5C710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системность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демонстрирует логичность рассуждений, умения соотносить различные факты, рассматривать их в системе, соблюдать последовательность и логичность в действиях, необходимых для решения задачи;</w:t>
      </w:r>
    </w:p>
    <w:p w:rsidR="008412C6" w:rsidRPr="005C710F" w:rsidRDefault="008412C6" w:rsidP="00380D0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5C710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осмысленность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сформированы умения подтверждать полученные результаты примерами, в том числе из личного опыта, анализировать представленную в задаче ситуацию, выявлять ее закономерности; аргументировано доказывать сделанные выводы и обосновать способы решения задачи;</w:t>
      </w:r>
    </w:p>
    <w:p w:rsidR="008412C6" w:rsidRPr="005C710F" w:rsidRDefault="008412C6" w:rsidP="00380D0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hyperlink r:id="rId9" w:tooltip="Действенность" w:history="1">
        <w:r w:rsidRPr="005C710F">
          <w:rPr>
            <w:rFonts w:ascii="Times New Roman" w:eastAsia="Times New Roman" w:hAnsi="Times New Roman" w:cs="Times New Roman"/>
            <w:i/>
            <w:sz w:val="24"/>
            <w:szCs w:val="24"/>
            <w:bdr w:val="none" w:sz="0" w:space="0" w:color="auto" w:frame="1"/>
            <w:lang w:eastAsia="ru-RU"/>
          </w:rPr>
          <w:t>действенность</w:t>
        </w:r>
      </w:hyperlink>
      <w:r w:rsidRPr="005C71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(функциональность)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демонстрируются умения и готовность применять теоретические знания для решения практико-ориентированных задач;</w:t>
      </w:r>
    </w:p>
    <w:p w:rsidR="00C26C5C" w:rsidRPr="005C710F" w:rsidRDefault="008412C6" w:rsidP="00380D00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-  </w:t>
      </w:r>
      <w:r w:rsidRPr="005C710F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самостоятельность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ученик демонстрирует самостоятельность мышления, способность применять зн</w:t>
      </w:r>
      <w:r w:rsidR="00694DB6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в измененных ситуациях.</w:t>
      </w:r>
    </w:p>
    <w:p w:rsidR="00A850ED" w:rsidRPr="005C710F" w:rsidRDefault="00A850ED" w:rsidP="00380D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B72FAA" w:rsidRPr="005C710F" w:rsidRDefault="00D96864" w:rsidP="0011656C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ЛИЧНОСТНЫЕ И МЕТАПРЕДМЕТНЫЕ РЕЗУЛЬТАТЫ</w:t>
      </w:r>
    </w:p>
    <w:p w:rsidR="006343A0" w:rsidRPr="005C710F" w:rsidRDefault="006343A0" w:rsidP="009D2C86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курса внеурочной деятельности </w:t>
      </w:r>
      <w:r w:rsidR="00D12480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B019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</w:t>
      </w:r>
      <w:proofErr w:type="spellStart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r w:rsidR="001B019A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="001B019A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B019A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1B019A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r w:rsidR="00A850ED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76" w:lineRule="auto"/>
        <w:jc w:val="center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</w:p>
    <w:p w:rsidR="009D2C86" w:rsidRPr="005C710F" w:rsidRDefault="0011656C" w:rsidP="009D2C86">
      <w:pPr>
        <w:tabs>
          <w:tab w:val="left" w:pos="708"/>
        </w:tabs>
        <w:snapToGrid w:val="0"/>
        <w:spacing w:after="0" w:line="276" w:lineRule="auto"/>
        <w:jc w:val="center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>Личностные универсальные учебные действия</w:t>
      </w:r>
    </w:p>
    <w:p w:rsidR="0011656C" w:rsidRPr="005C710F" w:rsidRDefault="009D2C86" w:rsidP="009D2C86">
      <w:pPr>
        <w:tabs>
          <w:tab w:val="left" w:pos="708"/>
        </w:tabs>
        <w:snapToGrid w:val="0"/>
        <w:spacing w:after="0" w:line="276" w:lineRule="auto"/>
        <w:jc w:val="both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>ученик научится</w:t>
      </w:r>
    </w:p>
    <w:p w:rsidR="0011656C" w:rsidRPr="005C710F" w:rsidRDefault="009D2C86" w:rsidP="009D2C86">
      <w:pPr>
        <w:tabs>
          <w:tab w:val="left" w:pos="708"/>
        </w:tabs>
        <w:snapToGrid w:val="0"/>
        <w:spacing w:after="0" w:line="276" w:lineRule="auto"/>
        <w:jc w:val="both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 xml:space="preserve">1) </w:t>
      </w:r>
      <w:r w:rsidR="0011656C" w:rsidRPr="005C710F">
        <w:rPr>
          <w:rFonts w:ascii="Times New Roman" w:eastAsia="SimSun, 宋体" w:hAnsi="Times New Roman" w:cs="Times New Roman"/>
          <w:i/>
          <w:kern w:val="3"/>
          <w:sz w:val="24"/>
          <w:szCs w:val="24"/>
          <w:lang w:eastAsia="zh-CN"/>
        </w:rPr>
        <w:t>в рамках</w:t>
      </w:r>
      <w:r w:rsidR="0011656C" w:rsidRPr="005C710F">
        <w:rPr>
          <w:rFonts w:ascii="Times New Roman" w:eastAsia="SimSun, 宋体" w:hAnsi="Times New Roman" w:cs="Times New Roman"/>
          <w:bCs/>
          <w:i/>
          <w:kern w:val="3"/>
          <w:sz w:val="24"/>
          <w:szCs w:val="24"/>
          <w:lang w:eastAsia="zh-CN"/>
        </w:rPr>
        <w:t xml:space="preserve"> когнитивного компонента</w:t>
      </w:r>
      <w:r w:rsidR="0011656C" w:rsidRPr="005C710F">
        <w:rPr>
          <w:rFonts w:ascii="Times New Roman" w:eastAsia="SimSun, 宋体" w:hAnsi="Times New Roman" w:cs="Times New Roman"/>
          <w:i/>
          <w:kern w:val="3"/>
          <w:sz w:val="24"/>
          <w:szCs w:val="24"/>
          <w:lang w:eastAsia="zh-CN"/>
        </w:rPr>
        <w:t xml:space="preserve"> будут сформированы</w:t>
      </w:r>
      <w:r w:rsidR="0011656C"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:</w:t>
      </w:r>
    </w:p>
    <w:p w:rsidR="009D2C86" w:rsidRPr="005C710F" w:rsidRDefault="0011656C" w:rsidP="009D2C86">
      <w:pPr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здоровьесберегающих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технологий; правил поведения в чрезвычайных ситуациях</w:t>
      </w:r>
      <w:r w:rsidR="009D2C86"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;</w:t>
      </w:r>
    </w:p>
    <w:p w:rsidR="006343A0" w:rsidRPr="005C710F" w:rsidRDefault="0011656C" w:rsidP="009D2C86">
      <w:pPr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событиями;</w:t>
      </w:r>
    </w:p>
    <w:p w:rsidR="009D2C86" w:rsidRPr="005C710F" w:rsidRDefault="009D2C86" w:rsidP="009D2C86">
      <w:pPr>
        <w:tabs>
          <w:tab w:val="left" w:pos="116"/>
          <w:tab w:val="left" w:pos="392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2) </w:t>
      </w:r>
      <w:r w:rsidRPr="005C710F">
        <w:rPr>
          <w:rFonts w:ascii="Times New Roman" w:eastAsia="SimSun, 宋体" w:hAnsi="Times New Roman" w:cs="Times New Roman"/>
          <w:i/>
          <w:kern w:val="3"/>
          <w:sz w:val="24"/>
          <w:szCs w:val="24"/>
          <w:lang w:eastAsia="zh-CN"/>
        </w:rPr>
        <w:t>в рамках</w:t>
      </w:r>
      <w:r w:rsidRPr="005C710F">
        <w:rPr>
          <w:rFonts w:ascii="Times New Roman" w:eastAsia="SimSun, 宋体" w:hAnsi="Times New Roman" w:cs="Times New Roman"/>
          <w:bCs/>
          <w:i/>
          <w:kern w:val="3"/>
          <w:sz w:val="24"/>
          <w:szCs w:val="24"/>
          <w:lang w:eastAsia="zh-CN"/>
        </w:rPr>
        <w:t xml:space="preserve"> ценностного и эмоционального компонентов</w:t>
      </w:r>
      <w:r w:rsidRPr="005C710F">
        <w:rPr>
          <w:rFonts w:ascii="Times New Roman" w:eastAsia="SimSun, 宋体" w:hAnsi="Times New Roman" w:cs="Times New Roman"/>
          <w:i/>
          <w:kern w:val="3"/>
          <w:sz w:val="24"/>
          <w:szCs w:val="24"/>
          <w:lang w:eastAsia="zh-CN"/>
        </w:rPr>
        <w:t xml:space="preserve"> будут сформированы</w:t>
      </w: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:</w:t>
      </w:r>
    </w:p>
    <w:p w:rsidR="009D2C86" w:rsidRPr="005C710F" w:rsidRDefault="009D2C86" w:rsidP="009D2C86">
      <w:pPr>
        <w:pStyle w:val="a3"/>
        <w:numPr>
          <w:ilvl w:val="0"/>
          <w:numId w:val="44"/>
        </w:numPr>
        <w:tabs>
          <w:tab w:val="left" w:pos="284"/>
          <w:tab w:val="left" w:pos="392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гражданский патриотизм, любовь к Родине, чувство гордости за свою страну;</w:t>
      </w:r>
    </w:p>
    <w:p w:rsidR="009D2C86" w:rsidRPr="005C710F" w:rsidRDefault="009D2C86" w:rsidP="009D2C86">
      <w:pPr>
        <w:numPr>
          <w:ilvl w:val="0"/>
          <w:numId w:val="2"/>
        </w:numPr>
        <w:tabs>
          <w:tab w:val="left" w:pos="284"/>
          <w:tab w:val="left" w:pos="392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уважение к истории, культурным и историческим памятникам;</w:t>
      </w:r>
    </w:p>
    <w:p w:rsidR="009D2C86" w:rsidRPr="005C710F" w:rsidRDefault="009D2C86" w:rsidP="009D2C86">
      <w:pPr>
        <w:numPr>
          <w:ilvl w:val="0"/>
          <w:numId w:val="2"/>
        </w:numPr>
        <w:tabs>
          <w:tab w:val="left" w:pos="284"/>
          <w:tab w:val="left" w:pos="392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9D2C86" w:rsidRPr="005C710F" w:rsidRDefault="009D2C86" w:rsidP="009D2C86">
      <w:pPr>
        <w:numPr>
          <w:ilvl w:val="0"/>
          <w:numId w:val="2"/>
        </w:numPr>
        <w:tabs>
          <w:tab w:val="left" w:pos="284"/>
          <w:tab w:val="left" w:pos="392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потребность в самовыражении и самореализации, социальном признании;</w:t>
      </w:r>
    </w:p>
    <w:p w:rsidR="009D2C86" w:rsidRPr="005C710F" w:rsidRDefault="009D2C86" w:rsidP="009D2C86">
      <w:pPr>
        <w:tabs>
          <w:tab w:val="left" w:pos="284"/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позитивная моральная самооценка и моральные чувства - чувство гордости при следовании моральным нормам, переживание стыда и вины при их нарушении.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3) в рамках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деятельностного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(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поведенческого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)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компонентабудут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сформированы:</w:t>
      </w:r>
    </w:p>
    <w:p w:rsidR="009D2C86" w:rsidRPr="005C710F" w:rsidRDefault="009D2C86" w:rsidP="009D2C8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готовность и способность к участию в школьном самоуправлении в пределах возрастных компетенций (участие в детских и молодёжных общественных организациях, школьных и внешкольных мероприятиях);</w:t>
      </w:r>
    </w:p>
    <w:p w:rsidR="009D2C86" w:rsidRPr="005C710F" w:rsidRDefault="009D2C86" w:rsidP="009D2C8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9D2C86" w:rsidRPr="005C710F" w:rsidRDefault="009D2C86" w:rsidP="009D2C8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внеучебных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видах деятельности;</w:t>
      </w:r>
    </w:p>
    <w:p w:rsidR="009D2C86" w:rsidRPr="005C710F" w:rsidRDefault="009D2C86" w:rsidP="009D2C8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9D2C86" w:rsidRPr="005C710F" w:rsidRDefault="009D2C86" w:rsidP="009D2C86">
      <w:pPr>
        <w:numPr>
          <w:ilvl w:val="0"/>
          <w:numId w:val="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устойчивый познавательный интерес и становление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смыслообразующей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функции познавательного мотива;</w:t>
      </w:r>
    </w:p>
    <w:p w:rsidR="009D2C86" w:rsidRPr="005C710F" w:rsidRDefault="009D2C86" w:rsidP="009D2C86">
      <w:pPr>
        <w:tabs>
          <w:tab w:val="left" w:pos="0"/>
          <w:tab w:val="left" w:pos="284"/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готовность к выбору профильного образования.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lastRenderedPageBreak/>
        <w:t>ученик получит возможность для формирования</w:t>
      </w:r>
    </w:p>
    <w:p w:rsidR="009D2C86" w:rsidRPr="005C710F" w:rsidRDefault="009D2C86" w:rsidP="009D2C86">
      <w:pPr>
        <w:numPr>
          <w:ilvl w:val="0"/>
          <w:numId w:val="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выраженной устойчивой учебно-познавательной мотивации и интереса к учению;</w:t>
      </w:r>
    </w:p>
    <w:p w:rsidR="009D2C86" w:rsidRPr="005C710F" w:rsidRDefault="009D2C86" w:rsidP="009D2C86">
      <w:pPr>
        <w:numPr>
          <w:ilvl w:val="0"/>
          <w:numId w:val="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готовности к самообразованию и самовоспитанию;</w:t>
      </w:r>
    </w:p>
    <w:p w:rsidR="009D2C86" w:rsidRPr="005C710F" w:rsidRDefault="009D2C86" w:rsidP="009D2C86">
      <w:pPr>
        <w:numPr>
          <w:ilvl w:val="0"/>
          <w:numId w:val="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адекватной позитивной самооценки и 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Я-концепции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;</w:t>
      </w:r>
    </w:p>
    <w:p w:rsidR="009D2C86" w:rsidRPr="005C710F" w:rsidRDefault="009D2C86" w:rsidP="009D2C86">
      <w:pPr>
        <w:numPr>
          <w:ilvl w:val="0"/>
          <w:numId w:val="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компетентности в реализации основ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гражданскойидентичности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 поступках и деятельности;</w:t>
      </w:r>
    </w:p>
    <w:p w:rsidR="009D2C86" w:rsidRPr="005C710F" w:rsidRDefault="009D2C86" w:rsidP="009D2C86">
      <w:pPr>
        <w:numPr>
          <w:ilvl w:val="0"/>
          <w:numId w:val="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морального сознания на конвенциональном уровне, способности к решению моральных дилемм на основе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учётапозиций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участников дилеммы, ориентации на их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мотивыи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чувства; устойчивое следование в поведении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моральнымнормам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и этическим требованиям;</w:t>
      </w:r>
    </w:p>
    <w:p w:rsidR="009D2C86" w:rsidRPr="005C710F" w:rsidRDefault="009D2C86" w:rsidP="009D2C86">
      <w:pPr>
        <w:tabs>
          <w:tab w:val="left" w:pos="0"/>
          <w:tab w:val="left" w:pos="284"/>
          <w:tab w:val="left" w:pos="708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эмпатии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как осознанного понимания 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сопереживаниячувствам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других, 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выражающейся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 поступках, направленных на помощь и обеспечение благополучия.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center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center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proofErr w:type="spellStart"/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Метапредметные</w:t>
      </w:r>
      <w:proofErr w:type="spellEnd"/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 xml:space="preserve"> планируемые результаты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center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Программа развития универсальных учебных действий</w:t>
      </w:r>
    </w:p>
    <w:p w:rsidR="009D2C86" w:rsidRPr="005C710F" w:rsidRDefault="009D2C86" w:rsidP="009D2C86">
      <w:pPr>
        <w:tabs>
          <w:tab w:val="left" w:pos="284"/>
          <w:tab w:val="left" w:pos="708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1) Регулятивные универсальные учебные действия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познавательную;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планировать пути достижения целей;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устанавливать целевые приоритеты;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уметь самостоятельно контролировать своё время и управлять им;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принимать решения в проблемной ситуации на основе переговоров;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9D2C86" w:rsidRPr="005C710F" w:rsidRDefault="009D2C86" w:rsidP="009D2C86">
      <w:pPr>
        <w:numPr>
          <w:ilvl w:val="0"/>
          <w:numId w:val="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адекватно самостоятельно оценивать правильность выполнения действия и вносить необходимые коррективы в 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исполнении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как в конце действия, так и по ходу его реализации;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основам прогнозирования как предвидения будущих событий и развития процесса.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самостоятельно ставить новые учебные цели и задачи;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построению жизненных планов во временной перспективе;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при планировании достижения целей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самостоятельнои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адекватно учитывать условия и средства их достижения;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выделять альтернативные способы достижения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целии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выбирать наиболее эффективный способ;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основам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саморегуляции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осуществлять познавательную рефлексию в отношении действий по решению учебных и познавательных задач;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адекватно оценивать объективную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трудностькак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меру фактического или предполагаемого расхода ресурсов на решение задачи;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адекватно оценивать свои возможности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достиженияцели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определённой сложности в различных сферах самостоятельной деятельности;</w:t>
      </w:r>
    </w:p>
    <w:p w:rsidR="009D2C86" w:rsidRPr="005C710F" w:rsidRDefault="009D2C86" w:rsidP="009D2C86">
      <w:pPr>
        <w:numPr>
          <w:ilvl w:val="0"/>
          <w:numId w:val="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основам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саморегуляции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эмоциональных состояний;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прилагать волевые усилия и преодолевать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трудностии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препятствия на пути достижения целей.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2) Коммуникативные универсальные учебные действия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учитывать разные мнения и стремиться к координации различных позиций в сотрудничестве;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устанавливать и сравнивать разные точки зрения, прежде чем принимать решения и делать выбор;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задавать вопросы, необходимые для организации собственной деятельности и сотрудничества с партнёром;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lastRenderedPageBreak/>
        <w:t>осуществлять взаимный контроль и оказывать в сотрудничестве необходимую взаимопомощь;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адекватно использовать речь для планирования и регуляции своей деятельности;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контроль, коррекцию, оценку действий партнёра, уметь убеждать;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работать в группе -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основам коммуникативной рефлексии;</w:t>
      </w:r>
    </w:p>
    <w:p w:rsidR="009D2C86" w:rsidRPr="005C710F" w:rsidRDefault="009D2C86" w:rsidP="009D2C86">
      <w:pPr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использовать адекватные языковые средства для отображения своих чувств, мыслей, мотивов и потребностей;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отображать в речи (описание, объяснение) содержание совершаемых действий, как в форме громкой социализированной речи, так и в форме внутренней речи.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учитывать разные мнения и интересы и обосновывать собственную позицию;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понимать относительность мнений и подходов к решению проблемы;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продуктивно разрешать конфликты на основе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учётаинтересов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и позиций всех участников, поиска и оценки альтернативных способов разрешения конфликтов; договариваться и приходить к общему решению в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совместнойдеятельности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, в том числе в ситуации столкновения интересов;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брать на себя инициативу в организации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совместногодействия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(деловое лидерство);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оказывать поддержку и содействие тем, от кого зависит достижение цели в совместной деятельности;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вступать в диалог, а также участвовать в коллективном обсуждении проблем, 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участвовать в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дискуссиии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аргументировать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свою позицию, владеть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монологическойи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диалогической формами речи в соответствии с грамматическими и синтаксическими нормами родного языка;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следовать морально-этическим 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психологическимпринципам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общения и сотрудничества на основе уважительного отношения к партнёрам, внимания к личности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другого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,а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декватного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межличностного восприятия, готовности адекватно реагировать на нужды других, в частности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оказыватьпомощь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и эмоциональную поддержку партнёрам в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процесседостижения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общей цели совместной деятельности;</w:t>
      </w:r>
    </w:p>
    <w:p w:rsidR="009D2C86" w:rsidRPr="005C710F" w:rsidRDefault="009D2C86" w:rsidP="009D2C86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в совместной деятельности чётко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формулироватьцели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группы и позволять её участникам проявлять собственную энергию для достижения этих целей.</w:t>
      </w:r>
    </w:p>
    <w:p w:rsidR="009D2C86" w:rsidRPr="005C710F" w:rsidRDefault="009D2C86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3) Познавательные универсальные учебные действия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основам реализации проектно-исследовательской деятельности;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проводить наблюдение и эксперимент под руководством учителя;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расширенный поиск информации с использованием ресурсов библиотек и Интернета;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создавать и преобразовывать модели и схемы для решения задач;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выбор наиболее эффективных способов решения задач в зависимости от конкретных условий;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давать определение понятиям;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устанавливать причинно-следственные связи;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логическую операцию установления родовидовых отношений, ограничение понятия;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lastRenderedPageBreak/>
        <w:t>обобщать понятия -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строить 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логическое рассуждение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, включающее установление причинно-следственных связей;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объяснять явления, процессы, связи и отношения, выявляемые в ходе исследования;</w:t>
      </w:r>
    </w:p>
    <w:p w:rsidR="009D2C86" w:rsidRPr="005C710F" w:rsidRDefault="009D2C86" w:rsidP="009D2C86">
      <w:pPr>
        <w:numPr>
          <w:ilvl w:val="0"/>
          <w:numId w:val="9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основам ознакомительного, изучающего, усваивающего и поискового чтения;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9D2C86" w:rsidRPr="005C710F" w:rsidRDefault="009D2C86" w:rsidP="009D2C86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</w:p>
    <w:p w:rsidR="009D2C86" w:rsidRPr="005C710F" w:rsidRDefault="009D2C86" w:rsidP="009D2C86">
      <w:pPr>
        <w:numPr>
          <w:ilvl w:val="0"/>
          <w:numId w:val="10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основам рефлексивного чтения;</w:t>
      </w:r>
    </w:p>
    <w:p w:rsidR="009D2C86" w:rsidRPr="005C710F" w:rsidRDefault="009D2C86" w:rsidP="009D2C86">
      <w:pPr>
        <w:numPr>
          <w:ilvl w:val="0"/>
          <w:numId w:val="10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ставить проблему, аргументировать её актуальность;</w:t>
      </w:r>
    </w:p>
    <w:p w:rsidR="009D2C86" w:rsidRPr="005C710F" w:rsidRDefault="009D2C86" w:rsidP="009D2C86">
      <w:pPr>
        <w:numPr>
          <w:ilvl w:val="0"/>
          <w:numId w:val="10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самостоятельно проводить исследование на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основеприменения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методов наблюдения и эксперимента;</w:t>
      </w:r>
    </w:p>
    <w:p w:rsidR="009D2C86" w:rsidRPr="005C710F" w:rsidRDefault="009D2C86" w:rsidP="009D2C86">
      <w:pPr>
        <w:numPr>
          <w:ilvl w:val="0"/>
          <w:numId w:val="10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выдвигать гипотезы о связях и закономерностях событий, процессов, объектов;</w:t>
      </w:r>
    </w:p>
    <w:p w:rsidR="009D2C86" w:rsidRPr="005C710F" w:rsidRDefault="009D2C86" w:rsidP="009D2C86">
      <w:pPr>
        <w:numPr>
          <w:ilvl w:val="0"/>
          <w:numId w:val="10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организовывать исследование с целью проверки гипотез;</w:t>
      </w:r>
    </w:p>
    <w:p w:rsidR="009D2C86" w:rsidRPr="005C710F" w:rsidRDefault="009D2C86" w:rsidP="009D2C86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делать умозаключения (индуктивное и по аналогии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)и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выводы на основе аргументации.</w:t>
      </w:r>
    </w:p>
    <w:p w:rsidR="009D2C86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4)</w:t>
      </w:r>
      <w:r w:rsidR="009D2C86"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 xml:space="preserve"> Формирование ИКТ-компетентности </w:t>
      </w:r>
      <w:proofErr w:type="gramStart"/>
      <w:r w:rsidR="009D2C86"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обучающихся</w:t>
      </w:r>
      <w:proofErr w:type="gramEnd"/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8D1532" w:rsidRPr="005C710F" w:rsidRDefault="008D1532" w:rsidP="008D1532">
      <w:pPr>
        <w:numPr>
          <w:ilvl w:val="0"/>
          <w:numId w:val="11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осуществлять информационное подключение к локальной сети и глобальной сети Интернет;</w:t>
      </w:r>
    </w:p>
    <w:p w:rsidR="008D1532" w:rsidRPr="005C710F" w:rsidRDefault="008D1532" w:rsidP="008D1532">
      <w:pPr>
        <w:numPr>
          <w:ilvl w:val="0"/>
          <w:numId w:val="11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входить в информационную среду образовательного учреждения, в том числе через Интернет, размещать в информационной среде различные информационные объекты;</w:t>
      </w:r>
    </w:p>
    <w:p w:rsidR="008D1532" w:rsidRPr="005C710F" w:rsidRDefault="008D1532" w:rsidP="008D1532">
      <w:pPr>
        <w:numPr>
          <w:ilvl w:val="0"/>
          <w:numId w:val="11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выводить информацию на бумагу, правильно обращаться с расходными материалами;</w:t>
      </w:r>
    </w:p>
    <w:p w:rsidR="009D2C86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соблюдать требования техники безопасности, гигиены, эргономики и ресурсосбережения при работе с устройствами ИКТ, в частности учитывающие специфику работы с различными экранами.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осознавать и использовать в практической деятельности основные психологические особенности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восприятияинформации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человеком.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Основы учебно-исследовательской и проектной деятельности</w:t>
      </w:r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выбирать и использовать методы, релевантные рассматриваемой проблеме;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использовать такие 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естественно-научные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ясно, логично и точно излагать свою точку зрения, использовать языковые средства, адекватные обсуждаемой проблеме;</w:t>
      </w:r>
    </w:p>
    <w:p w:rsidR="008D1532" w:rsidRPr="005C710F" w:rsidRDefault="008D1532" w:rsidP="008D1532">
      <w:pPr>
        <w:numPr>
          <w:ilvl w:val="0"/>
          <w:numId w:val="12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</w:p>
    <w:p w:rsidR="008D1532" w:rsidRPr="005C710F" w:rsidRDefault="008D1532" w:rsidP="008D1532">
      <w:pPr>
        <w:numPr>
          <w:ilvl w:val="0"/>
          <w:numId w:val="1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самостоятельно задумывать, планировать и выполнять учебное исследование, учебный и социальный проект;</w:t>
      </w:r>
    </w:p>
    <w:p w:rsidR="008D1532" w:rsidRPr="005C710F" w:rsidRDefault="008D1532" w:rsidP="008D1532">
      <w:pPr>
        <w:numPr>
          <w:ilvl w:val="0"/>
          <w:numId w:val="1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использовать догадку, озарение, интуицию;</w:t>
      </w:r>
    </w:p>
    <w:p w:rsidR="008D1532" w:rsidRPr="005C710F" w:rsidRDefault="008D1532" w:rsidP="008D1532">
      <w:pPr>
        <w:numPr>
          <w:ilvl w:val="0"/>
          <w:numId w:val="1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8D1532" w:rsidRPr="005C710F" w:rsidRDefault="008D1532" w:rsidP="008D1532">
      <w:pPr>
        <w:numPr>
          <w:ilvl w:val="0"/>
          <w:numId w:val="1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использовать такие естественно-научные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методыи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приёмы, как абстрагирование от привходящих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факторов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,п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роверка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на совместимость с другими известными фактами;</w:t>
      </w:r>
    </w:p>
    <w:p w:rsidR="008D1532" w:rsidRPr="005C710F" w:rsidRDefault="008D1532" w:rsidP="008D1532">
      <w:pPr>
        <w:numPr>
          <w:ilvl w:val="0"/>
          <w:numId w:val="13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lastRenderedPageBreak/>
        <w:t xml:space="preserve">использовать некоторые методы получения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знаний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,х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арактерные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для социальных и исторических наук: анкетирование, моделирование, поиск исторических образцов;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осознавать свою ответственность за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достоверностьполученных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знаний, за качество выполненного проекта.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6.</w:t>
      </w:r>
      <w:r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Основы смыслового чтения и работа с текстом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 xml:space="preserve">Работа с текстом: поиск информации и понимание </w:t>
      </w:r>
      <w:proofErr w:type="gramStart"/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>прочитанного</w:t>
      </w:r>
      <w:proofErr w:type="gramEnd"/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выбирать из текста или придумать заголовок, соответствующий содержанию и общему смыслу текста;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формулировать тезис, выражающий общий смысл текста;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предвосхищать содержание предметного плана текста по заголовку и с опорой на предыдущий опыт;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сопоставлять основные текстовые и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внетекстовые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т.д.;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находить в тексте требуемую информацию (пробегать те</w:t>
      </w:r>
      <w:proofErr w:type="gram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кст гл</w:t>
      </w:r>
      <w:proofErr w:type="gram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ставить перед собой цель чтения, направляя внимание на полезную в данный момент информацию;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различать темы и </w:t>
      </w:r>
      <w:proofErr w:type="spellStart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подтемы</w:t>
      </w:r>
      <w:proofErr w:type="spellEnd"/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 xml:space="preserve"> специального текста;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выделять главную и избыточную информацию;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прогнозировать последовательность изложения идей текста;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сопоставлять разные точки зрения и разные источники информации по заданной теме;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выполнять смысловое свёртывание выделенных фактов и мыслей;</w:t>
      </w:r>
    </w:p>
    <w:p w:rsidR="008D1532" w:rsidRPr="005C710F" w:rsidRDefault="008D1532" w:rsidP="008D1532">
      <w:pPr>
        <w:numPr>
          <w:ilvl w:val="0"/>
          <w:numId w:val="14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формировать на основе текста систему аргументов (доводов) для обоснования определённой позиции;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понимать душевное состояние персонажей текста, сопереживать им.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ии и её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осмысления.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kern w:val="3"/>
          <w:sz w:val="24"/>
          <w:szCs w:val="24"/>
          <w:lang w:eastAsia="zh-CN"/>
        </w:rPr>
        <w:t>Работа с текстом: преобразование и интерпретация информации</w:t>
      </w:r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8D1532" w:rsidRPr="005C710F" w:rsidRDefault="008D1532" w:rsidP="008D1532">
      <w:pPr>
        <w:numPr>
          <w:ilvl w:val="0"/>
          <w:numId w:val="1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8D1532" w:rsidRPr="005C710F" w:rsidRDefault="008D1532" w:rsidP="008D1532">
      <w:pPr>
        <w:numPr>
          <w:ilvl w:val="0"/>
          <w:numId w:val="1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8D1532" w:rsidRPr="005C710F" w:rsidRDefault="008D1532" w:rsidP="008D1532">
      <w:pPr>
        <w:numPr>
          <w:ilvl w:val="0"/>
          <w:numId w:val="1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интерпретировать текст: сравнивать и противопоставлять заключённую в тексте информацию разного характера; обнаруживать в тексте доводы в подтверждение выдвинутых тезисов; делать выводы из сформулированных посылок;</w:t>
      </w:r>
    </w:p>
    <w:p w:rsidR="008D1532" w:rsidRPr="005C710F" w:rsidRDefault="008D1532" w:rsidP="008D1532">
      <w:pPr>
        <w:numPr>
          <w:ilvl w:val="0"/>
          <w:numId w:val="15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выводить заключение о намерении автора или главной мысли текста.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выявлять имплицитную информацию текста на основе сопоставления иллюстративного материала с информацией текста, анализа подтекста (</w:t>
      </w:r>
      <w:proofErr w:type="gram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использованных</w:t>
      </w:r>
      <w:proofErr w:type="gram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</w:t>
      </w:r>
      <w:proofErr w:type="spellStart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языковыхсредств</w:t>
      </w:r>
      <w:proofErr w:type="spellEnd"/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 xml:space="preserve"> и структуры текста).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jc w:val="center"/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Cs/>
          <w:kern w:val="3"/>
          <w:sz w:val="24"/>
          <w:szCs w:val="24"/>
          <w:lang w:eastAsia="zh-CN"/>
        </w:rPr>
        <w:t>Работа с текстом: оценка информации</w:t>
      </w:r>
    </w:p>
    <w:p w:rsidR="008D1532" w:rsidRPr="005C710F" w:rsidRDefault="008D1532" w:rsidP="008D1532">
      <w:pPr>
        <w:tabs>
          <w:tab w:val="left" w:pos="708"/>
        </w:tabs>
        <w:snapToGrid w:val="0"/>
        <w:spacing w:after="0" w:line="240" w:lineRule="auto"/>
        <w:jc w:val="both"/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kern w:val="3"/>
          <w:sz w:val="24"/>
          <w:szCs w:val="24"/>
          <w:lang w:eastAsia="zh-CN"/>
        </w:rPr>
        <w:t>ученик научится</w:t>
      </w:r>
    </w:p>
    <w:p w:rsidR="008D1532" w:rsidRPr="005C710F" w:rsidRDefault="008D1532" w:rsidP="008D1532">
      <w:pPr>
        <w:numPr>
          <w:ilvl w:val="0"/>
          <w:numId w:val="1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lastRenderedPageBreak/>
        <w:t>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</w:t>
      </w:r>
    </w:p>
    <w:p w:rsidR="008D1532" w:rsidRPr="005C710F" w:rsidRDefault="008D1532" w:rsidP="008D1532">
      <w:pPr>
        <w:numPr>
          <w:ilvl w:val="0"/>
          <w:numId w:val="1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8D1532" w:rsidRPr="005C710F" w:rsidRDefault="008D1532" w:rsidP="008D1532">
      <w:pPr>
        <w:numPr>
          <w:ilvl w:val="0"/>
          <w:numId w:val="1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8D1532" w:rsidRPr="005C710F" w:rsidRDefault="008D1532" w:rsidP="008D1532">
      <w:pPr>
        <w:numPr>
          <w:ilvl w:val="0"/>
          <w:numId w:val="16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kern w:val="3"/>
          <w:sz w:val="24"/>
          <w:szCs w:val="24"/>
          <w:lang w:eastAsia="zh-CN"/>
        </w:rPr>
        <w:t>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8D1532" w:rsidRPr="005C710F" w:rsidRDefault="008D1532" w:rsidP="008D1532">
      <w:pPr>
        <w:tabs>
          <w:tab w:val="left" w:pos="0"/>
          <w:tab w:val="left" w:pos="284"/>
        </w:tabs>
        <w:spacing w:after="0" w:line="276" w:lineRule="auto"/>
        <w:contextualSpacing/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</w:pPr>
      <w:r w:rsidRPr="005C710F">
        <w:rPr>
          <w:rFonts w:ascii="Times New Roman" w:eastAsia="SimSun, 宋体" w:hAnsi="Times New Roman" w:cs="Times New Roman"/>
          <w:b/>
          <w:i/>
          <w:iCs/>
          <w:kern w:val="3"/>
          <w:sz w:val="24"/>
          <w:szCs w:val="24"/>
          <w:lang w:eastAsia="zh-CN"/>
        </w:rPr>
        <w:t>ученик получит возможность научиться</w:t>
      </w:r>
    </w:p>
    <w:p w:rsidR="008D1532" w:rsidRPr="005C710F" w:rsidRDefault="008D1532" w:rsidP="008D1532">
      <w:pPr>
        <w:numPr>
          <w:ilvl w:val="0"/>
          <w:numId w:val="17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критически относиться к рекламной информации;</w:t>
      </w:r>
    </w:p>
    <w:p w:rsidR="008D1532" w:rsidRPr="005C710F" w:rsidRDefault="008D1532" w:rsidP="008D1532">
      <w:pPr>
        <w:numPr>
          <w:ilvl w:val="0"/>
          <w:numId w:val="17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находить способы проверки противоречивой информации;</w:t>
      </w:r>
    </w:p>
    <w:p w:rsidR="00B72FAA" w:rsidRPr="005C710F" w:rsidRDefault="008D1532" w:rsidP="00380D00">
      <w:pPr>
        <w:numPr>
          <w:ilvl w:val="0"/>
          <w:numId w:val="17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SimSun, 宋体" w:hAnsi="Times New Roman" w:cs="Times New Roman"/>
          <w:iCs/>
          <w:kern w:val="3"/>
          <w:sz w:val="24"/>
          <w:szCs w:val="24"/>
          <w:lang w:eastAsia="zh-CN"/>
        </w:rPr>
        <w:t>определять достоверную информацию в случае наличия противоречивой или конфликтной ситуации</w:t>
      </w:r>
    </w:p>
    <w:p w:rsidR="00215785" w:rsidRDefault="00215785" w:rsidP="00B5594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96864" w:rsidRPr="005C710F" w:rsidRDefault="00D96864" w:rsidP="00B5594C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710F">
        <w:rPr>
          <w:rFonts w:ascii="Times New Roman" w:hAnsi="Times New Roman" w:cs="Times New Roman"/>
          <w:b/>
          <w:caps/>
          <w:sz w:val="24"/>
          <w:szCs w:val="24"/>
        </w:rPr>
        <w:t xml:space="preserve">Тематическое планирование </w:t>
      </w:r>
      <w:r w:rsidR="005C710F">
        <w:rPr>
          <w:rFonts w:ascii="Times New Roman" w:hAnsi="Times New Roman" w:cs="Times New Roman"/>
          <w:b/>
          <w:caps/>
          <w:sz w:val="24"/>
          <w:szCs w:val="24"/>
        </w:rPr>
        <w:t>КУРСА</w:t>
      </w: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438"/>
        <w:gridCol w:w="3214"/>
        <w:gridCol w:w="851"/>
        <w:gridCol w:w="1134"/>
        <w:gridCol w:w="1199"/>
        <w:gridCol w:w="2628"/>
      </w:tblGrid>
      <w:tr w:rsidR="000E057B" w:rsidRPr="008E7271" w:rsidTr="000E057B">
        <w:trPr>
          <w:trHeight w:val="273"/>
        </w:trPr>
        <w:tc>
          <w:tcPr>
            <w:tcW w:w="438" w:type="dxa"/>
            <w:vMerge w:val="restart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214" w:type="dxa"/>
            <w:vMerge w:val="restart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</w:t>
            </w:r>
          </w:p>
        </w:tc>
        <w:tc>
          <w:tcPr>
            <w:tcW w:w="851" w:type="dxa"/>
            <w:vMerge w:val="restart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 часов</w:t>
            </w:r>
          </w:p>
        </w:tc>
        <w:tc>
          <w:tcPr>
            <w:tcW w:w="2333" w:type="dxa"/>
            <w:gridSpan w:val="2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2628" w:type="dxa"/>
            <w:vMerge w:val="restart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модуля программы воспитания «Школьный урок»</w:t>
            </w:r>
          </w:p>
        </w:tc>
      </w:tr>
      <w:tr w:rsidR="000E057B" w:rsidRPr="008E7271" w:rsidTr="000E057B">
        <w:trPr>
          <w:trHeight w:val="273"/>
        </w:trPr>
        <w:tc>
          <w:tcPr>
            <w:tcW w:w="438" w:type="dxa"/>
            <w:vMerge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4" w:type="dxa"/>
            <w:vMerge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уроки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и практические работы</w:t>
            </w:r>
          </w:p>
        </w:tc>
        <w:tc>
          <w:tcPr>
            <w:tcW w:w="2628" w:type="dxa"/>
            <w:vMerge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057B" w:rsidRPr="008E7271" w:rsidTr="000E057B">
        <w:trPr>
          <w:trHeight w:val="558"/>
        </w:trPr>
        <w:tc>
          <w:tcPr>
            <w:tcW w:w="438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057B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14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0E057B"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851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2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Развития самостоятельности, рефлексии и самооценки, планирования деятельности, видения правильного вектора для дальнейшего развития способностей</w:t>
            </w:r>
          </w:p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Установление доверительных отношений между учителем и его учениками </w:t>
            </w:r>
          </w:p>
        </w:tc>
      </w:tr>
      <w:tr w:rsidR="000E057B" w:rsidRPr="008E7271" w:rsidTr="000E057B">
        <w:trPr>
          <w:trHeight w:val="924"/>
        </w:trPr>
        <w:tc>
          <w:tcPr>
            <w:tcW w:w="438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057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14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spacing w:line="268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0E057B">
              <w:rPr>
                <w:rFonts w:ascii="Times New Roman" w:hAnsi="Times New Roman" w:cs="Times New Roman"/>
                <w:sz w:val="24"/>
                <w:szCs w:val="24"/>
              </w:rPr>
              <w:t>Раздел 1. Гены, генетические вариации и наследственность (7 часов)</w:t>
            </w:r>
          </w:p>
        </w:tc>
        <w:tc>
          <w:tcPr>
            <w:tcW w:w="851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2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Calibri" w:hAnsi="Times New Roman" w:cs="Times New Roman"/>
              </w:rPr>
              <w:t>Привлечение внимания школьников к ценностному аспекту изучаемых на уроках явлений</w:t>
            </w:r>
          </w:p>
        </w:tc>
      </w:tr>
      <w:tr w:rsidR="000E057B" w:rsidRPr="008E7271" w:rsidTr="000E057B">
        <w:trPr>
          <w:trHeight w:val="1261"/>
        </w:trPr>
        <w:tc>
          <w:tcPr>
            <w:tcW w:w="438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057B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14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spacing w:line="26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0E057B">
              <w:rPr>
                <w:rFonts w:ascii="Times New Roman" w:eastAsia="Times New Roman" w:hAnsi="Times New Roman" w:cs="Times New Roman"/>
              </w:rPr>
              <w:t>Раздел 2.Основные методы молекулярной генетики и генной инженерии и их практическое применение (14 часов)</w:t>
            </w:r>
          </w:p>
        </w:tc>
        <w:tc>
          <w:tcPr>
            <w:tcW w:w="851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62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Привлечение внимания школьников к ценностному аспекту изучаемых на уроках явлений</w:t>
            </w:r>
          </w:p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E057B" w:rsidRPr="008E7271" w:rsidTr="000E057B">
        <w:trPr>
          <w:trHeight w:val="3281"/>
        </w:trPr>
        <w:tc>
          <w:tcPr>
            <w:tcW w:w="438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057B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</w:tcPr>
          <w:p w:rsidR="000E057B" w:rsidRPr="000E057B" w:rsidRDefault="000E057B" w:rsidP="000E05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57B">
              <w:rPr>
                <w:rFonts w:ascii="Times New Roman" w:hAnsi="Times New Roman" w:cs="Times New Roman"/>
                <w:sz w:val="24"/>
                <w:szCs w:val="24"/>
              </w:rPr>
              <w:t>Раздел 3. Закономерности наследственности и изменчивости. Развитие естественнонаучной грамотности (6 часов)</w:t>
            </w:r>
          </w:p>
        </w:tc>
        <w:tc>
          <w:tcPr>
            <w:tcW w:w="851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28" w:type="dxa"/>
          </w:tcPr>
          <w:p w:rsidR="000E057B" w:rsidRPr="00645DEF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45DEF"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познавательной и творческой активности, инициативности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возможностями</w:t>
            </w:r>
          </w:p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E057B" w:rsidRPr="008E7271" w:rsidTr="000E057B">
        <w:trPr>
          <w:trHeight w:val="814"/>
        </w:trPr>
        <w:tc>
          <w:tcPr>
            <w:tcW w:w="438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057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214" w:type="dxa"/>
          </w:tcPr>
          <w:p w:rsidR="000E057B" w:rsidRPr="000E057B" w:rsidRDefault="000E057B" w:rsidP="000E057B">
            <w:pPr>
              <w:widowControl w:val="0"/>
              <w:autoSpaceDE w:val="0"/>
              <w:autoSpaceDN w:val="0"/>
              <w:spacing w:line="26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0E057B">
              <w:rPr>
                <w:rFonts w:ascii="Times New Roman" w:eastAsia="Times New Roman" w:hAnsi="Times New Roman" w:cs="Times New Roman"/>
              </w:rPr>
              <w:t>Раздел 4.Основы селекции и биотехнологии». Развитие естественнонаучной грамотности (6 часов)</w:t>
            </w:r>
          </w:p>
        </w:tc>
        <w:tc>
          <w:tcPr>
            <w:tcW w:w="851" w:type="dxa"/>
          </w:tcPr>
          <w:p w:rsidR="000E057B" w:rsidRPr="008E7271" w:rsidRDefault="00214299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34" w:type="dxa"/>
          </w:tcPr>
          <w:p w:rsidR="000E057B" w:rsidRPr="008E7271" w:rsidRDefault="00214299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2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Cs/>
                <w:lang w:eastAsia="ru-RU"/>
              </w:rPr>
              <w:t>Привлечение внимания школьников к ценностному аспекту изучаемых на уроках явлений</w:t>
            </w:r>
          </w:p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E057B" w:rsidRPr="008E7271" w:rsidTr="000E057B">
        <w:trPr>
          <w:trHeight w:val="252"/>
        </w:trPr>
        <w:tc>
          <w:tcPr>
            <w:tcW w:w="43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321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0E057B" w:rsidRPr="008E7271" w:rsidRDefault="000E057B" w:rsidP="00214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2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214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="002142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99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628" w:type="dxa"/>
          </w:tcPr>
          <w:p w:rsidR="000E057B" w:rsidRPr="008E7271" w:rsidRDefault="000E057B" w:rsidP="00B705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15785" w:rsidRDefault="00215785" w:rsidP="002350F1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15785" w:rsidRDefault="00215785" w:rsidP="002350F1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15785" w:rsidRDefault="00215785" w:rsidP="002350F1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72FAA" w:rsidRPr="005C710F" w:rsidRDefault="00D96864" w:rsidP="002350F1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710F">
        <w:rPr>
          <w:rFonts w:ascii="Times New Roman" w:hAnsi="Times New Roman" w:cs="Times New Roman"/>
          <w:b/>
          <w:caps/>
          <w:sz w:val="24"/>
          <w:szCs w:val="24"/>
        </w:rPr>
        <w:t xml:space="preserve">Содержание </w:t>
      </w:r>
      <w:r w:rsidR="000E057B" w:rsidRPr="005C710F">
        <w:rPr>
          <w:rFonts w:ascii="Times New Roman" w:hAnsi="Times New Roman" w:cs="Times New Roman"/>
          <w:b/>
          <w:caps/>
          <w:sz w:val="24"/>
          <w:szCs w:val="24"/>
        </w:rPr>
        <w:t>ПРОГРАММЫ ВНЕУРОЧНОЙ</w:t>
      </w:r>
      <w:r w:rsidR="00B72FAA" w:rsidRPr="005C710F">
        <w:rPr>
          <w:rFonts w:ascii="Times New Roman" w:hAnsi="Times New Roman" w:cs="Times New Roman"/>
          <w:b/>
          <w:caps/>
          <w:sz w:val="24"/>
          <w:szCs w:val="24"/>
        </w:rPr>
        <w:t xml:space="preserve"> деятельности</w:t>
      </w:r>
    </w:p>
    <w:p w:rsidR="00B72FAA" w:rsidRPr="005C710F" w:rsidRDefault="00B72FAA" w:rsidP="00617C43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C710F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Pr="005C710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Формирование </w:t>
      </w:r>
      <w:proofErr w:type="gramStart"/>
      <w:r w:rsidR="006F621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естественно-научной</w:t>
      </w:r>
      <w:proofErr w:type="gramEnd"/>
      <w:r w:rsidR="006F6210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грамотности</w:t>
      </w:r>
      <w:r w:rsidRPr="005C710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</w:p>
    <w:p w:rsidR="00B72FAA" w:rsidRPr="005C710F" w:rsidRDefault="00B72FAA" w:rsidP="002350F1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10F">
        <w:rPr>
          <w:rFonts w:ascii="Times New Roman" w:hAnsi="Times New Roman" w:cs="Times New Roman"/>
          <w:sz w:val="24"/>
          <w:szCs w:val="24"/>
        </w:rPr>
        <w:t>(</w:t>
      </w:r>
      <w:r w:rsidR="002350F1" w:rsidRPr="005C710F">
        <w:rPr>
          <w:rFonts w:ascii="Times New Roman" w:hAnsi="Times New Roman" w:cs="Times New Roman"/>
          <w:sz w:val="24"/>
          <w:szCs w:val="24"/>
        </w:rPr>
        <w:t>1</w:t>
      </w:r>
      <w:r w:rsidR="00A50A0A">
        <w:rPr>
          <w:rFonts w:ascii="Times New Roman" w:hAnsi="Times New Roman" w:cs="Times New Roman"/>
          <w:sz w:val="24"/>
          <w:szCs w:val="24"/>
        </w:rPr>
        <w:t>1</w:t>
      </w:r>
      <w:r w:rsidRPr="005C710F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6F6210">
        <w:rPr>
          <w:rFonts w:ascii="Times New Roman" w:hAnsi="Times New Roman" w:cs="Times New Roman"/>
          <w:sz w:val="24"/>
          <w:szCs w:val="24"/>
        </w:rPr>
        <w:t>3</w:t>
      </w:r>
      <w:r w:rsidR="00A50A0A">
        <w:rPr>
          <w:rFonts w:ascii="Times New Roman" w:hAnsi="Times New Roman" w:cs="Times New Roman"/>
          <w:sz w:val="24"/>
          <w:szCs w:val="24"/>
        </w:rPr>
        <w:t>4</w:t>
      </w:r>
      <w:r w:rsidRPr="005C710F">
        <w:rPr>
          <w:rFonts w:ascii="Times New Roman" w:hAnsi="Times New Roman" w:cs="Times New Roman"/>
          <w:sz w:val="24"/>
          <w:szCs w:val="24"/>
        </w:rPr>
        <w:t xml:space="preserve"> часов – </w:t>
      </w:r>
      <w:r w:rsidR="006F6210">
        <w:rPr>
          <w:rFonts w:ascii="Times New Roman" w:hAnsi="Times New Roman" w:cs="Times New Roman"/>
          <w:sz w:val="24"/>
          <w:szCs w:val="24"/>
        </w:rPr>
        <w:t>1</w:t>
      </w:r>
      <w:r w:rsidR="006F6210" w:rsidRPr="005C710F">
        <w:rPr>
          <w:rFonts w:ascii="Times New Roman" w:hAnsi="Times New Roman" w:cs="Times New Roman"/>
          <w:sz w:val="24"/>
          <w:szCs w:val="24"/>
        </w:rPr>
        <w:t>час в</w:t>
      </w:r>
      <w:r w:rsidRPr="005C710F">
        <w:rPr>
          <w:rFonts w:ascii="Times New Roman" w:hAnsi="Times New Roman" w:cs="Times New Roman"/>
          <w:sz w:val="24"/>
          <w:szCs w:val="24"/>
        </w:rPr>
        <w:t xml:space="preserve"> неделю)</w:t>
      </w:r>
    </w:p>
    <w:p w:rsidR="008472F3" w:rsidRPr="005C710F" w:rsidRDefault="008472F3" w:rsidP="00847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2EE" w:rsidRPr="005C710F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 (2часа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67146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7146B">
        <w:rPr>
          <w:rFonts w:ascii="Times New Roman" w:hAnsi="Times New Roman" w:cs="Times New Roman"/>
          <w:b/>
          <w:sz w:val="24"/>
          <w:szCs w:val="24"/>
        </w:rPr>
        <w:t>водная диагностика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322EE" w:rsidRPr="005C710F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10F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C932DD">
        <w:rPr>
          <w:rFonts w:ascii="Times New Roman" w:hAnsi="Times New Roman" w:cs="Times New Roman"/>
          <w:b/>
          <w:sz w:val="24"/>
          <w:szCs w:val="24"/>
        </w:rPr>
        <w:t>Гены, генетические вариации и наследственность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часов).</w:t>
      </w:r>
    </w:p>
    <w:p w:rsidR="001322EE" w:rsidRPr="00E1794E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4FB">
        <w:rPr>
          <w:rFonts w:ascii="Times New Roman" w:hAnsi="Times New Roman" w:cs="Times New Roman"/>
          <w:sz w:val="24"/>
          <w:szCs w:val="24"/>
        </w:rPr>
        <w:t>Спроси ученого о генетике. Гены, генетические вариации и наследственность. Актуальность генетики</w:t>
      </w:r>
      <w:r w:rsidRPr="00E1794E">
        <w:rPr>
          <w:rFonts w:ascii="Times New Roman" w:hAnsi="Times New Roman" w:cs="Times New Roman"/>
          <w:sz w:val="24"/>
          <w:szCs w:val="24"/>
        </w:rPr>
        <w:t xml:space="preserve"> в современном мире. Ген, хромосома и геном. Генетические признаки и способы их изучения</w:t>
      </w:r>
      <w:r>
        <w:rPr>
          <w:rFonts w:ascii="Times New Roman" w:hAnsi="Times New Roman" w:cs="Times New Roman"/>
          <w:sz w:val="24"/>
          <w:szCs w:val="24"/>
        </w:rPr>
        <w:t>. Популяционная</w:t>
      </w:r>
      <w:r w:rsidRPr="00E1794E">
        <w:rPr>
          <w:rFonts w:ascii="Times New Roman" w:hAnsi="Times New Roman" w:cs="Times New Roman"/>
          <w:sz w:val="24"/>
          <w:szCs w:val="24"/>
        </w:rPr>
        <w:t xml:space="preserve"> генетика</w:t>
      </w:r>
    </w:p>
    <w:p w:rsidR="001322EE" w:rsidRPr="005C710F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10F">
        <w:rPr>
          <w:rFonts w:ascii="Times New Roman" w:hAnsi="Times New Roman" w:cs="Times New Roman"/>
          <w:b/>
          <w:i/>
          <w:sz w:val="24"/>
          <w:szCs w:val="24"/>
        </w:rPr>
        <w:t>Оборудование</w:t>
      </w:r>
      <w:r w:rsidRPr="005C71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710F">
        <w:rPr>
          <w:rFonts w:ascii="Times New Roman" w:hAnsi="Times New Roman" w:cs="Times New Roman"/>
          <w:sz w:val="24"/>
          <w:szCs w:val="24"/>
        </w:rPr>
        <w:t>Сплошные тексты (плакаты, листовки,), смешанные тексты (</w:t>
      </w:r>
      <w:proofErr w:type="spellStart"/>
      <w:r w:rsidRPr="005C710F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Pr="005C710F">
        <w:rPr>
          <w:rFonts w:ascii="Times New Roman" w:hAnsi="Times New Roman" w:cs="Times New Roman"/>
          <w:sz w:val="24"/>
          <w:szCs w:val="24"/>
        </w:rPr>
        <w:t>), не сплошные тексты (графики, диаграммы, таблицы).</w:t>
      </w:r>
      <w:proofErr w:type="gramEnd"/>
      <w:r w:rsidRPr="00E1794E">
        <w:rPr>
          <w:rFonts w:ascii="Times New Roman" w:hAnsi="Times New Roman" w:cs="Times New Roman"/>
          <w:sz w:val="24"/>
          <w:szCs w:val="24"/>
        </w:rPr>
        <w:t xml:space="preserve"> Работа с научными текстами по теме «Гены, генетические вариации и наследственность»</w:t>
      </w:r>
    </w:p>
    <w:p w:rsidR="001322EE" w:rsidRPr="005C710F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10F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E1794E">
        <w:rPr>
          <w:rFonts w:ascii="Times New Roman" w:hAnsi="Times New Roman" w:cs="Times New Roman"/>
          <w:b/>
          <w:sz w:val="24"/>
          <w:szCs w:val="24"/>
        </w:rPr>
        <w:t>Основные методы молекулярной генетики и генной инженерии и их практическое применение (14 часов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1322EE" w:rsidRPr="00131B5E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B5E">
        <w:rPr>
          <w:rFonts w:ascii="Times New Roman" w:hAnsi="Times New Roman" w:cs="Times New Roman"/>
          <w:sz w:val="24"/>
          <w:szCs w:val="24"/>
        </w:rPr>
        <w:t>Получение образцов ДНК (экстрагирование)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B5E">
        <w:rPr>
          <w:rFonts w:ascii="Times New Roman" w:hAnsi="Times New Roman" w:cs="Times New Roman"/>
          <w:sz w:val="24"/>
          <w:szCs w:val="24"/>
        </w:rPr>
        <w:t xml:space="preserve"> Метод полимеразной цепной реакции (ПЦР</w:t>
      </w:r>
      <w:proofErr w:type="gramStart"/>
      <w:r w:rsidRPr="00131B5E">
        <w:rPr>
          <w:rFonts w:ascii="Times New Roman" w:hAnsi="Times New Roman" w:cs="Times New Roman"/>
          <w:sz w:val="24"/>
          <w:szCs w:val="24"/>
        </w:rPr>
        <w:t>)Э</w:t>
      </w:r>
      <w:proofErr w:type="gramEnd"/>
      <w:r w:rsidRPr="00131B5E">
        <w:rPr>
          <w:rFonts w:ascii="Times New Roman" w:hAnsi="Times New Roman" w:cs="Times New Roman"/>
          <w:sz w:val="24"/>
          <w:szCs w:val="24"/>
        </w:rPr>
        <w:t xml:space="preserve">лектрофоретическое разделение нуклеиновых кислот и белков. Биотехнология. </w:t>
      </w:r>
    </w:p>
    <w:p w:rsidR="001322EE" w:rsidRPr="0081548D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B5E">
        <w:rPr>
          <w:rFonts w:ascii="Times New Roman" w:hAnsi="Times New Roman" w:cs="Times New Roman"/>
          <w:sz w:val="24"/>
          <w:szCs w:val="24"/>
        </w:rPr>
        <w:t>Генетическая инженерия. Генетика и структурная биология. Генетика и структурная биология. Медицинская генетика и стволовые клетки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548D">
        <w:rPr>
          <w:rFonts w:ascii="Times New Roman" w:hAnsi="Times New Roman" w:cs="Times New Roman"/>
          <w:sz w:val="24"/>
          <w:szCs w:val="24"/>
        </w:rPr>
        <w:t xml:space="preserve"> Работа с научными текстами по теме «Основные методы молекулярной генетики и генной инженерии и их практическое применение»</w:t>
      </w:r>
    </w:p>
    <w:p w:rsidR="001322EE" w:rsidRPr="00E1794E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Pr="00C932DD">
        <w:rPr>
          <w:rFonts w:ascii="Times New Roman" w:hAnsi="Times New Roman" w:cs="Times New Roman"/>
          <w:b/>
          <w:sz w:val="24"/>
          <w:szCs w:val="24"/>
        </w:rPr>
        <w:t>Закономерности наследственности и изменчивости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932DD">
        <w:rPr>
          <w:rFonts w:ascii="Times New Roman" w:hAnsi="Times New Roman" w:cs="Times New Roman"/>
          <w:b/>
          <w:sz w:val="24"/>
          <w:szCs w:val="24"/>
        </w:rPr>
        <w:t xml:space="preserve"> Развитие естественнонаучной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121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12112">
        <w:rPr>
          <w:rFonts w:ascii="Times New Roman" w:hAnsi="Times New Roman" w:cs="Times New Roman"/>
          <w:sz w:val="24"/>
          <w:szCs w:val="24"/>
        </w:rPr>
        <w:t>ешение практико-ориентированных задач по генетике</w:t>
      </w:r>
      <w:r>
        <w:rPr>
          <w:rFonts w:ascii="Times New Roman" w:hAnsi="Times New Roman" w:cs="Times New Roman"/>
          <w:sz w:val="24"/>
          <w:szCs w:val="24"/>
        </w:rPr>
        <w:t xml:space="preserve">. Моногибридное скрещивание.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скрещивание. Сцепленное наследование. Генетические карты. Взаимодействие генов. Решение практико-ориентированных задач.</w:t>
      </w:r>
      <w:r w:rsidRPr="00E1794E">
        <w:rPr>
          <w:rFonts w:ascii="Times New Roman" w:hAnsi="Times New Roman" w:cs="Times New Roman"/>
          <w:sz w:val="24"/>
          <w:szCs w:val="24"/>
        </w:rPr>
        <w:t xml:space="preserve"> Выполнений заданий нового формата из вариантов ЕГЭ-2021 и ЕГЭ-2022, ВПР и </w:t>
      </w:r>
      <w:r w:rsidRPr="00E1794E">
        <w:rPr>
          <w:rFonts w:ascii="Times New Roman" w:hAnsi="Times New Roman" w:cs="Times New Roman"/>
          <w:sz w:val="24"/>
          <w:szCs w:val="24"/>
          <w:lang w:val="en-US"/>
        </w:rPr>
        <w:t>PISA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2EE" w:rsidRPr="00E971F0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C932DD">
        <w:rPr>
          <w:rFonts w:ascii="Times New Roman" w:hAnsi="Times New Roman" w:cs="Times New Roman"/>
          <w:b/>
          <w:sz w:val="24"/>
          <w:szCs w:val="24"/>
        </w:rPr>
        <w:t>Основы селекции и биотехнологии». Развитие естественнонаучной грамотности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50A0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971F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971F0">
        <w:rPr>
          <w:rFonts w:ascii="Times New Roman" w:hAnsi="Times New Roman" w:cs="Times New Roman"/>
          <w:sz w:val="24"/>
          <w:szCs w:val="24"/>
        </w:rPr>
        <w:t>елекция, основы, достижения. Методология науки.</w:t>
      </w:r>
    </w:p>
    <w:p w:rsidR="001322EE" w:rsidRPr="005C710F" w:rsidRDefault="001322EE" w:rsidP="001322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1F0">
        <w:rPr>
          <w:rFonts w:ascii="Times New Roman" w:hAnsi="Times New Roman" w:cs="Times New Roman"/>
          <w:sz w:val="24"/>
          <w:szCs w:val="24"/>
        </w:rPr>
        <w:t>Исследовательский проект.</w:t>
      </w:r>
      <w:r w:rsidRPr="0081548D">
        <w:rPr>
          <w:rFonts w:ascii="Times New Roman" w:hAnsi="Times New Roman" w:cs="Times New Roman"/>
          <w:sz w:val="24"/>
          <w:szCs w:val="24"/>
        </w:rPr>
        <w:t xml:space="preserve"> Решение практико-ориентированных задач. </w:t>
      </w:r>
      <w:r w:rsidRPr="005C710F">
        <w:rPr>
          <w:rFonts w:ascii="Times New Roman" w:hAnsi="Times New Roman" w:cs="Times New Roman"/>
          <w:sz w:val="24"/>
          <w:szCs w:val="24"/>
        </w:rPr>
        <w:t>Итоговая диагностика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72F3" w:rsidRPr="005C710F" w:rsidRDefault="008472F3" w:rsidP="008472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5F6" w:rsidRDefault="00A235F6" w:rsidP="00B55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94C" w:rsidRDefault="008C7762" w:rsidP="00B55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7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элективного курса</w:t>
      </w:r>
    </w:p>
    <w:p w:rsidR="008C7762" w:rsidRPr="000E057B" w:rsidRDefault="001322EE" w:rsidP="00B55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«Формирование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грамотности»</w:t>
      </w:r>
    </w:p>
    <w:p w:rsidR="00131B5E" w:rsidRDefault="00131B5E" w:rsidP="002350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5"/>
        <w:gridCol w:w="3572"/>
        <w:gridCol w:w="1560"/>
        <w:gridCol w:w="1275"/>
        <w:gridCol w:w="1363"/>
        <w:gridCol w:w="973"/>
        <w:gridCol w:w="1951"/>
      </w:tblGrid>
      <w:tr w:rsidR="006E4FDC" w:rsidTr="00617C43">
        <w:tc>
          <w:tcPr>
            <w:tcW w:w="505" w:type="dxa"/>
          </w:tcPr>
          <w:p w:rsidR="006E4FDC" w:rsidRDefault="006E4FDC" w:rsidP="002350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4FDC" w:rsidRDefault="006E4FDC" w:rsidP="002350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6E4FDC" w:rsidRDefault="006E4FDC" w:rsidP="002350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275" w:type="dxa"/>
          </w:tcPr>
          <w:p w:rsidR="006E4FDC" w:rsidRDefault="006E4FDC" w:rsidP="002350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2"/>
          </w:tcPr>
          <w:p w:rsidR="006E4FDC" w:rsidRDefault="006E4FDC" w:rsidP="00B70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1" w:type="dxa"/>
          </w:tcPr>
          <w:p w:rsidR="006E4FDC" w:rsidRDefault="006E4FDC" w:rsidP="00B70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FDC" w:rsidTr="00617C43">
        <w:tc>
          <w:tcPr>
            <w:tcW w:w="505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E4FDC" w:rsidRDefault="006E4FDC" w:rsidP="00C6447A"/>
        </w:tc>
        <w:tc>
          <w:tcPr>
            <w:tcW w:w="1275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63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3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51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572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(2 часа). </w:t>
            </w:r>
            <w:r w:rsidRPr="008C7762">
              <w:rPr>
                <w:rFonts w:ascii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1560" w:type="dxa"/>
          </w:tcPr>
          <w:p w:rsidR="006E4FDC" w:rsidRDefault="006E4FDC" w:rsidP="00C6447A">
            <w:r w:rsidRPr="00ED1F9B">
              <w:rPr>
                <w:rFonts w:ascii="Times New Roman" w:hAnsi="Times New Roman" w:cs="Times New Roman"/>
                <w:sz w:val="24"/>
                <w:szCs w:val="24"/>
              </w:rPr>
              <w:t>Проходят диагностику через решение демонстрационной версии КИМ по проверке функциональной грамотности</w:t>
            </w:r>
          </w:p>
        </w:tc>
        <w:tc>
          <w:tcPr>
            <w:tcW w:w="1275" w:type="dxa"/>
          </w:tcPr>
          <w:p w:rsidR="006E4FDC" w:rsidRDefault="006E4FDC" w:rsidP="008154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6E4FDC" w:rsidRDefault="00617C43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617C43" w:rsidRDefault="00617C43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73" w:type="dxa"/>
          </w:tcPr>
          <w:p w:rsidR="006E4FDC" w:rsidRDefault="006E4FDC" w:rsidP="00C644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D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усвоение </w:t>
            </w:r>
            <w:proofErr w:type="gramStart"/>
            <w:r w:rsidRPr="006E4FD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E4F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4FD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2350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5"/>
          </w:tcPr>
          <w:p w:rsidR="006E4FDC" w:rsidRPr="00C932DD" w:rsidRDefault="006E4FDC" w:rsidP="008154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>. Гены, генетические вариации и наследственность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1951" w:type="dxa"/>
          </w:tcPr>
          <w:p w:rsidR="006E4FDC" w:rsidRPr="00C932DD" w:rsidRDefault="006E4FDC" w:rsidP="008154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62">
              <w:rPr>
                <w:rFonts w:ascii="Times New Roman" w:hAnsi="Times New Roman" w:cs="Times New Roman"/>
                <w:sz w:val="24"/>
                <w:szCs w:val="24"/>
              </w:rPr>
              <w:t>Актуальность генетики в современном мире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21.09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762">
              <w:rPr>
                <w:rFonts w:ascii="Times New Roman" w:hAnsi="Times New Roman" w:cs="Times New Roman"/>
                <w:sz w:val="24"/>
                <w:szCs w:val="24"/>
              </w:rPr>
              <w:t>Актуальность генетики в современном мире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28.09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</w:tcPr>
          <w:p w:rsidR="006E4FDC" w:rsidRPr="00AC62A1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A1">
              <w:rPr>
                <w:rFonts w:ascii="Times New Roman" w:hAnsi="Times New Roman" w:cs="Times New Roman"/>
                <w:sz w:val="24"/>
                <w:szCs w:val="24"/>
              </w:rPr>
              <w:t>Ген, хромосома и геном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05.10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6E4FDC" w:rsidRPr="00AC62A1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A1">
              <w:rPr>
                <w:rFonts w:ascii="Times New Roman" w:hAnsi="Times New Roman" w:cs="Times New Roman"/>
                <w:sz w:val="24"/>
                <w:szCs w:val="24"/>
              </w:rPr>
              <w:t>Генетические признаки и способы их изучения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12.10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беседа, практическая работа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</w:tcPr>
          <w:p w:rsidR="006E4FDC" w:rsidRPr="00AC62A1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2A1">
              <w:rPr>
                <w:rFonts w:ascii="Times New Roman" w:hAnsi="Times New Roman" w:cs="Times New Roman"/>
                <w:sz w:val="24"/>
                <w:szCs w:val="24"/>
              </w:rPr>
              <w:t>Популяционная генетика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19.10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</w:tcPr>
          <w:p w:rsidR="006E4FDC" w:rsidRPr="00AC62A1" w:rsidRDefault="006E4FDC" w:rsidP="00085CE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ситуационных, проблемных.</w:t>
            </w:r>
            <w:r w:rsidRPr="00C6447A">
              <w:rPr>
                <w:rFonts w:ascii="Times New Roman" w:hAnsi="Times New Roman" w:cs="Times New Roman"/>
                <w:sz w:val="24"/>
                <w:szCs w:val="24"/>
              </w:rPr>
              <w:t xml:space="preserve"> Гены, генетические вариации и наследственность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CD7C03" w:rsidRDefault="00617C43" w:rsidP="00085CE0">
            <w:r>
              <w:t>26.10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</w:tcPr>
          <w:p w:rsidR="006E4FD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научными текстами по теме «Гены</w:t>
            </w:r>
            <w:r w:rsidRPr="008C7762">
              <w:rPr>
                <w:rFonts w:ascii="Times New Roman" w:hAnsi="Times New Roman" w:cs="Times New Roman"/>
                <w:sz w:val="24"/>
                <w:szCs w:val="24"/>
              </w:rPr>
              <w:t>, генетические вариации и наследственность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Default="00617C43" w:rsidP="00085CE0">
            <w:r>
              <w:t>09.11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отработки смыслового чтения 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5"/>
          </w:tcPr>
          <w:p w:rsidR="006E4FDC" w:rsidRPr="00C932DD" w:rsidRDefault="006E4FDC" w:rsidP="00085CE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методы молекулярной генетики и генной инженерии и их практическое применение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</w:t>
            </w: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72" w:type="dxa"/>
          </w:tcPr>
          <w:p w:rsidR="006E4FDC" w:rsidRPr="00E1286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C">
              <w:rPr>
                <w:rFonts w:ascii="Times New Roman" w:hAnsi="Times New Roman" w:cs="Times New Roman"/>
                <w:sz w:val="24"/>
                <w:szCs w:val="24"/>
              </w:rPr>
              <w:t>Получение образцов ДНК (экстрагирование)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16.11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учебного фильма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2" w:type="dxa"/>
          </w:tcPr>
          <w:p w:rsidR="006E4FDC" w:rsidRPr="00E1286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C">
              <w:rPr>
                <w:rFonts w:ascii="Times New Roman" w:hAnsi="Times New Roman" w:cs="Times New Roman"/>
                <w:sz w:val="24"/>
                <w:szCs w:val="24"/>
              </w:rPr>
              <w:t>Получение образцов ДНК (экстрагирование). Лабораторная работа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23.11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6E4FDC" w:rsidRPr="00E1286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C">
              <w:rPr>
                <w:rFonts w:ascii="Times New Roman" w:hAnsi="Times New Roman" w:cs="Times New Roman"/>
                <w:sz w:val="24"/>
                <w:szCs w:val="24"/>
              </w:rPr>
              <w:t>Метод полимеразной цепной реакции (ПЦР)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30.11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   беседа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72" w:type="dxa"/>
          </w:tcPr>
          <w:p w:rsidR="006E4FDC" w:rsidRPr="00E1286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86C">
              <w:rPr>
                <w:rFonts w:ascii="Times New Roman" w:hAnsi="Times New Roman" w:cs="Times New Roman"/>
                <w:sz w:val="24"/>
                <w:szCs w:val="24"/>
              </w:rPr>
              <w:t>Метод полимеразной цепной реакции (ПЦР). Лабораторная работа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07.12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72" w:type="dxa"/>
          </w:tcPr>
          <w:p w:rsidR="006E4FDC" w:rsidRPr="00E1286C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Электрофоретическое</w:t>
            </w:r>
            <w:r w:rsidRPr="00E1286C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нуклеиновых кислот и белков.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14.12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Комбинированное занятие, семинар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Электрофоретическое разделение нуклеиновых кислот и белков. Лабораторная работа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21.12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28.12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Биотехнология.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11.01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презентации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инженерия.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18.01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72" w:type="dxa"/>
          </w:tcPr>
          <w:p w:rsidR="006E4FDC" w:rsidRPr="0081548D" w:rsidRDefault="006E4FDC" w:rsidP="00085CE0"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Генетическая инженерия.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25.01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Семинар, презентации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 структурная биология.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01.02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 структурная биология.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08.02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решение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Медицинская генетика и стволовые клетки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8D4815" w:rsidRDefault="00617C43" w:rsidP="00085CE0">
            <w:r>
              <w:t>15.02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презентации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72" w:type="dxa"/>
          </w:tcPr>
          <w:p w:rsidR="006E4FDC" w:rsidRPr="0081548D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8D">
              <w:rPr>
                <w:rFonts w:ascii="Times New Roman" w:hAnsi="Times New Roman" w:cs="Times New Roman"/>
                <w:sz w:val="24"/>
                <w:szCs w:val="24"/>
              </w:rPr>
              <w:t>Решение задач (ситуационных, контекстных, экологических)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Default="00617C43" w:rsidP="00A50A0A">
            <w:r>
              <w:t>22.02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5"/>
          </w:tcPr>
          <w:p w:rsidR="006E4FDC" w:rsidRPr="00C932DD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 наследственности и изменчивости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естественнонаучной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72" w:type="dxa"/>
          </w:tcPr>
          <w:p w:rsidR="006E4FDC" w:rsidRPr="00212112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112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задач по генетике. Часть 1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751158" w:rsidRDefault="00617C43" w:rsidP="00085CE0">
            <w:r>
              <w:t>29.02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72" w:type="dxa"/>
          </w:tcPr>
          <w:p w:rsidR="006E4FDC" w:rsidRPr="00212112" w:rsidRDefault="006E4FDC" w:rsidP="006E4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112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задач по генетике. Часть 2</w:t>
            </w:r>
          </w:p>
        </w:tc>
        <w:tc>
          <w:tcPr>
            <w:tcW w:w="1560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6E4F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751158" w:rsidRDefault="00617C43" w:rsidP="006E4FDC">
            <w:r>
              <w:t>07.03</w:t>
            </w:r>
          </w:p>
        </w:tc>
        <w:tc>
          <w:tcPr>
            <w:tcW w:w="973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r w:rsidRPr="00F53FBD"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72" w:type="dxa"/>
          </w:tcPr>
          <w:p w:rsidR="006E4FDC" w:rsidRPr="00212112" w:rsidRDefault="006E4FDC" w:rsidP="006E4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112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задач по генетике. Часть 3</w:t>
            </w:r>
          </w:p>
        </w:tc>
        <w:tc>
          <w:tcPr>
            <w:tcW w:w="1560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6E4F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751158" w:rsidRDefault="00617C43" w:rsidP="006E4FDC">
            <w:r>
              <w:t>14.03</w:t>
            </w:r>
          </w:p>
        </w:tc>
        <w:tc>
          <w:tcPr>
            <w:tcW w:w="973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r w:rsidRPr="00F53FBD"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72" w:type="dxa"/>
          </w:tcPr>
          <w:p w:rsidR="006E4FDC" w:rsidRPr="00212112" w:rsidRDefault="006E4FDC" w:rsidP="006E4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112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задач по генетике. Часть 4</w:t>
            </w:r>
          </w:p>
        </w:tc>
        <w:tc>
          <w:tcPr>
            <w:tcW w:w="1560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6E4F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751158" w:rsidRDefault="00617C43" w:rsidP="006E4FDC">
            <w:r>
              <w:t>21.03</w:t>
            </w:r>
          </w:p>
        </w:tc>
        <w:tc>
          <w:tcPr>
            <w:tcW w:w="973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r w:rsidRPr="00F53FBD"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572" w:type="dxa"/>
          </w:tcPr>
          <w:p w:rsidR="006E4FDC" w:rsidRPr="00212112" w:rsidRDefault="006E4FDC" w:rsidP="006E4F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D">
              <w:rPr>
                <w:rFonts w:ascii="Times New Roman" w:hAnsi="Times New Roman" w:cs="Times New Roman"/>
                <w:sz w:val="24"/>
                <w:szCs w:val="24"/>
              </w:rPr>
              <w:t>Выполнений заданий нового формата из вариантов ЕГЭ-202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C932DD">
              <w:rPr>
                <w:rFonts w:ascii="Times New Roman" w:hAnsi="Times New Roman" w:cs="Times New Roman"/>
                <w:sz w:val="24"/>
                <w:szCs w:val="24"/>
              </w:rPr>
              <w:t xml:space="preserve">ВПР и </w:t>
            </w:r>
            <w:r w:rsidRPr="00C93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C932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6E4F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6E4FDC" w:rsidRPr="00751158" w:rsidRDefault="00617C43" w:rsidP="006E4FDC">
            <w:r>
              <w:t>04.04</w:t>
            </w:r>
          </w:p>
        </w:tc>
        <w:tc>
          <w:tcPr>
            <w:tcW w:w="973" w:type="dxa"/>
          </w:tcPr>
          <w:p w:rsidR="006E4FDC" w:rsidRDefault="006E4FDC" w:rsidP="006E4F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r w:rsidRPr="00F53FBD"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gridSpan w:val="5"/>
          </w:tcPr>
          <w:p w:rsidR="006E4FDC" w:rsidRPr="00C932DD" w:rsidRDefault="006E4FDC" w:rsidP="00DC56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C932D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селекции и биотехнологии». Развитие естественнонаучной грамотности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  <w:tc>
          <w:tcPr>
            <w:tcW w:w="1951" w:type="dxa"/>
          </w:tcPr>
          <w:p w:rsidR="006E4FDC" w:rsidRDefault="006E4FDC" w:rsidP="00DC56A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2" w:type="dxa"/>
          </w:tcPr>
          <w:p w:rsidR="006E4FDC" w:rsidRPr="00212112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Селекция, основы, достижения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9E546E" w:rsidRDefault="00617C43" w:rsidP="00085CE0">
            <w:r>
              <w:t>11.04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презентации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72" w:type="dxa"/>
          </w:tcPr>
          <w:p w:rsidR="006E4FDC" w:rsidRPr="00212112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науки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9E546E" w:rsidRDefault="00617C43" w:rsidP="00085CE0">
            <w:r>
              <w:t>18.04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72" w:type="dxa"/>
          </w:tcPr>
          <w:p w:rsidR="006E4FDC" w:rsidRPr="00212112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9E546E" w:rsidRDefault="00617C43" w:rsidP="00085CE0">
            <w:r>
              <w:t>25.04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72" w:type="dxa"/>
          </w:tcPr>
          <w:p w:rsidR="006E4FDC" w:rsidRPr="00A028F7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2DD">
              <w:rPr>
                <w:rFonts w:ascii="Times New Roman" w:hAnsi="Times New Roman" w:cs="Times New Roman"/>
                <w:sz w:val="24"/>
                <w:szCs w:val="24"/>
              </w:rPr>
              <w:t>Решение практико-ориентированных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9E546E" w:rsidRDefault="00617C43" w:rsidP="00085CE0">
            <w:r>
              <w:t>16.05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6E4FD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решения задач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72" w:type="dxa"/>
          </w:tcPr>
          <w:p w:rsidR="006E4FDC" w:rsidRPr="00A028F7" w:rsidRDefault="006E4FDC" w:rsidP="00085C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560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Default="006E4FDC" w:rsidP="00085C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E4FDC" w:rsidRPr="009E546E" w:rsidRDefault="00617C43" w:rsidP="00085CE0">
            <w:r>
              <w:t>23.05</w:t>
            </w: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тестовых работ</w:t>
            </w:r>
          </w:p>
        </w:tc>
      </w:tr>
      <w:tr w:rsidR="006E4FDC" w:rsidTr="00617C43">
        <w:tc>
          <w:tcPr>
            <w:tcW w:w="505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6E4FDC" w:rsidRPr="00B55EDA" w:rsidRDefault="006E4FDC" w:rsidP="00085CE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6E4FDC" w:rsidRPr="00B55EDA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E4FDC" w:rsidRPr="00B55EDA" w:rsidRDefault="006E4FDC" w:rsidP="00A50A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E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:rsidR="006E4FDC" w:rsidRDefault="006E4FDC" w:rsidP="00085C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B5E" w:rsidRDefault="00131B5E" w:rsidP="002350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864" w:rsidRPr="005C710F" w:rsidRDefault="00985047" w:rsidP="00CB0A2C">
      <w:pPr>
        <w:spacing w:after="0" w:line="276" w:lineRule="auto"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>ОПИСАНИЕ УЧЕБН</w:t>
      </w:r>
      <w:proofErr w:type="gramStart"/>
      <w:r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>О-</w:t>
      </w:r>
      <w:proofErr w:type="gramEnd"/>
      <w:r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96864"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>МЕТОДИЧЕСКОГО и материально-техническо</w:t>
      </w:r>
      <w:r w:rsidR="00CB0A2C"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>го</w:t>
      </w:r>
      <w:r w:rsidR="00D96864"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  обеспечени</w:t>
      </w:r>
      <w:r w:rsidR="00CB0A2C"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>яВНЕУРОЧНОГО</w:t>
      </w:r>
      <w:r w:rsidR="00D96864" w:rsidRPr="005C710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процесса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0"/>
        <w:gridCol w:w="6493"/>
        <w:gridCol w:w="1839"/>
      </w:tblGrid>
      <w:tr w:rsidR="00D96864" w:rsidRPr="005C710F" w:rsidTr="00466B37">
        <w:trPr>
          <w:trHeight w:val="496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Количество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C71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Технические средства обучения</w:t>
            </w:r>
          </w:p>
        </w:tc>
      </w:tr>
      <w:tr w:rsidR="00D96864" w:rsidRPr="005C710F" w:rsidTr="00466B37">
        <w:trPr>
          <w:trHeight w:val="12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 </w:t>
            </w:r>
          </w:p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Колонки акустические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D96864" w:rsidRPr="005C710F" w:rsidTr="00466B37">
        <w:trPr>
          <w:trHeight w:val="23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доска</w:t>
            </w:r>
            <w:r w:rsidRPr="005C71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Starboard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Документ-камера </w:t>
            </w:r>
            <w:r w:rsidRPr="005C71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Starboard</w:t>
            </w: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spellStart"/>
            <w:proofErr w:type="gramEnd"/>
            <w:r w:rsidRPr="005C71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itachiDCHD</w:t>
            </w:r>
            <w:proofErr w:type="spellEnd"/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5м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3E281D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Принтер для копирования и печати материалов для контрольных и проверочных работ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3E281D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Картридж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 штуки в год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3E281D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 пачек</w:t>
            </w:r>
          </w:p>
        </w:tc>
      </w:tr>
      <w:tr w:rsidR="00D96864" w:rsidRPr="005C710F" w:rsidTr="00466B37">
        <w:trPr>
          <w:trHeight w:val="232"/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5C71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II. </w:t>
            </w:r>
            <w:r w:rsidRPr="005C71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Учебная мебель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Стол учителя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3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Стол демонстрационный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Стул мягкий учительский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D96864" w:rsidRPr="005C710F" w:rsidTr="00466B37">
        <w:trPr>
          <w:trHeight w:val="23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>Ученические парты двухместные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D96864" w:rsidRPr="005C710F" w:rsidTr="00466B37">
        <w:trPr>
          <w:trHeight w:val="247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Стулья ученические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864" w:rsidRPr="005C710F" w:rsidRDefault="00D96864" w:rsidP="00380D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C71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:rsidR="00B02619" w:rsidRDefault="00B02619" w:rsidP="00B02619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2619" w:rsidRPr="00B02619" w:rsidRDefault="00B02619" w:rsidP="00B02619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уроков с применением дистанционных технологий проходит на платформах: ЦОП ХМАО-Югры, </w:t>
      </w:r>
      <w:proofErr w:type="spellStart"/>
      <w:r w:rsidRPr="00B02619">
        <w:rPr>
          <w:rFonts w:ascii="Times New Roman" w:eastAsia="Calibri" w:hAnsi="Times New Roman" w:cs="Times New Roman"/>
          <w:b/>
          <w:sz w:val="24"/>
          <w:szCs w:val="24"/>
        </w:rPr>
        <w:t>Skype</w:t>
      </w:r>
      <w:proofErr w:type="spellEnd"/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026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Viber</w:t>
      </w:r>
      <w:proofErr w:type="spellEnd"/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02619">
        <w:rPr>
          <w:rFonts w:ascii="Times New Roman" w:eastAsia="Calibri" w:hAnsi="Times New Roman" w:cs="Times New Roman"/>
          <w:b/>
          <w:sz w:val="24"/>
          <w:szCs w:val="24"/>
        </w:rPr>
        <w:t>Whats</w:t>
      </w:r>
      <w:proofErr w:type="spellEnd"/>
      <w:r w:rsidRPr="00B026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App</w:t>
      </w:r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02619">
        <w:rPr>
          <w:rFonts w:ascii="Times New Roman" w:eastAsia="Calibri" w:hAnsi="Times New Roman" w:cs="Times New Roman"/>
          <w:b/>
          <w:sz w:val="24"/>
          <w:szCs w:val="24"/>
        </w:rPr>
        <w:t>Zoom</w:t>
      </w:r>
      <w:proofErr w:type="spellEnd"/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B02619">
        <w:rPr>
          <w:rFonts w:ascii="Times New Roman" w:eastAsia="Calibri" w:hAnsi="Times New Roman" w:cs="Times New Roman"/>
          <w:b/>
          <w:sz w:val="24"/>
          <w:szCs w:val="24"/>
        </w:rPr>
        <w:t>JitsiMeet</w:t>
      </w:r>
      <w:proofErr w:type="spellEnd"/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 ,</w:t>
      </w:r>
      <w:r w:rsidRPr="00B0261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Discord</w:t>
      </w:r>
      <w:r w:rsidRPr="00B02619">
        <w:rPr>
          <w:rFonts w:ascii="Times New Roman" w:eastAsia="Calibri" w:hAnsi="Times New Roman" w:cs="Times New Roman"/>
          <w:b/>
          <w:sz w:val="24"/>
          <w:szCs w:val="24"/>
        </w:rPr>
        <w:t xml:space="preserve"> и др. с использова6нием электронных и цифровых образовательных ресурсов:</w:t>
      </w:r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https://sdamgia.ru</w:t>
        </w:r>
      </w:hyperlink>
      <w:r w:rsidR="00B02619" w:rsidRPr="00B02619">
        <w:rPr>
          <w:rFonts w:ascii="Times New Roman" w:eastAsia="Calibri" w:hAnsi="Times New Roman" w:cs="Times New Roman"/>
          <w:sz w:val="24"/>
          <w:szCs w:val="24"/>
        </w:rPr>
        <w:t xml:space="preserve"> – Подготовка учащихся к сдаче ВПР, ОГЭ, ЕГЭ</w:t>
      </w:r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https://vprtest.ru</w:t>
        </w:r>
      </w:hyperlink>
      <w:r w:rsidR="00B02619" w:rsidRPr="00B02619">
        <w:rPr>
          <w:rFonts w:ascii="Times New Roman" w:eastAsia="Calibri" w:hAnsi="Times New Roman" w:cs="Times New Roman"/>
          <w:sz w:val="24"/>
          <w:szCs w:val="24"/>
        </w:rPr>
        <w:t xml:space="preserve"> - Подготовка учащихся к сдаче ВПР</w:t>
      </w:r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https://resh.edu.ru/ Российская</w:t>
        </w:r>
      </w:hyperlink>
      <w:r w:rsidR="00B02619" w:rsidRPr="00B02619">
        <w:rPr>
          <w:rFonts w:ascii="Times New Roman" w:eastAsia="Calibri" w:hAnsi="Times New Roman" w:cs="Times New Roman"/>
          <w:sz w:val="24"/>
          <w:szCs w:val="24"/>
        </w:rPr>
        <w:t xml:space="preserve"> электронная школа</w:t>
      </w:r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https://fipi.ru/</w:t>
        </w:r>
      </w:hyperlink>
      <w:r w:rsidR="00B02619" w:rsidRPr="00B02619">
        <w:rPr>
          <w:rFonts w:ascii="Times New Roman" w:eastAsia="Calibri" w:hAnsi="Times New Roman" w:cs="Times New Roman"/>
          <w:sz w:val="24"/>
          <w:szCs w:val="24"/>
        </w:rPr>
        <w:t xml:space="preserve"> ФИПИ</w:t>
      </w:r>
    </w:p>
    <w:p w:rsidR="00B02619" w:rsidRPr="00B02619" w:rsidRDefault="00B02619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619">
        <w:rPr>
          <w:rFonts w:ascii="Times New Roman" w:eastAsia="Calibri" w:hAnsi="Times New Roman" w:cs="Times New Roman"/>
          <w:sz w:val="24"/>
          <w:szCs w:val="24"/>
        </w:rPr>
        <w:t>http://www.1september.ru/ru/ - газета «Первое сентября»</w:t>
      </w:r>
    </w:p>
    <w:p w:rsidR="00B02619" w:rsidRPr="00B02619" w:rsidRDefault="00B02619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619">
        <w:rPr>
          <w:rFonts w:ascii="Times New Roman" w:eastAsia="Calibri" w:hAnsi="Times New Roman" w:cs="Times New Roman"/>
          <w:sz w:val="24"/>
          <w:szCs w:val="24"/>
        </w:rPr>
        <w:t>http://www.school.edu.ru/ -Российский общеобразовательный портал</w:t>
      </w:r>
    </w:p>
    <w:p w:rsidR="00B02619" w:rsidRPr="00B02619" w:rsidRDefault="00B02619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619">
        <w:rPr>
          <w:rFonts w:ascii="Times New Roman" w:eastAsia="Calibri" w:hAnsi="Times New Roman" w:cs="Times New Roman"/>
          <w:sz w:val="24"/>
          <w:szCs w:val="24"/>
        </w:rPr>
        <w:t>https://videouroki.net/</w:t>
      </w:r>
      <w:r w:rsidRPr="00B02619">
        <w:rPr>
          <w:rFonts w:ascii="Times New Roman" w:eastAsia="Calibri" w:hAnsi="Times New Roman" w:cs="Times New Roman"/>
          <w:bCs/>
          <w:sz w:val="24"/>
          <w:szCs w:val="24"/>
        </w:rPr>
        <w:t>Видеоуроки</w:t>
      </w:r>
      <w:r w:rsidRPr="00B02619">
        <w:rPr>
          <w:rFonts w:ascii="Times New Roman" w:eastAsia="Calibri" w:hAnsi="Times New Roman" w:cs="Times New Roman"/>
          <w:sz w:val="24"/>
          <w:szCs w:val="24"/>
        </w:rPr>
        <w:t> в интернет"</w:t>
      </w:r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https://studarium.ru</w:t>
        </w:r>
      </w:hyperlink>
    </w:p>
    <w:p w:rsidR="00B02619" w:rsidRPr="00B02619" w:rsidRDefault="00A235F6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B02619" w:rsidRPr="00B026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https://bio-faq.ru/33ubrominimum.html</w:t>
        </w:r>
      </w:hyperlink>
    </w:p>
    <w:p w:rsidR="00B02619" w:rsidRPr="00B02619" w:rsidRDefault="00B02619" w:rsidP="00B02619">
      <w:pPr>
        <w:widowControl w:val="0"/>
        <w:numPr>
          <w:ilvl w:val="0"/>
          <w:numId w:val="47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619">
        <w:rPr>
          <w:rFonts w:ascii="Times New Roman" w:eastAsia="Calibri" w:hAnsi="Times New Roman" w:cs="Times New Roman"/>
          <w:sz w:val="24"/>
          <w:szCs w:val="24"/>
        </w:rPr>
        <w:t>https://yandex.ru/tutor/.</w:t>
      </w:r>
    </w:p>
    <w:p w:rsidR="00B705BA" w:rsidRDefault="00B705BA" w:rsidP="00B7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0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электронные образовательные ресурсы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1.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Алгоритмика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международная школа математики и программирования для детей от 5 до 17 лет: </w:t>
      </w:r>
      <w:hyperlink r:id="rId16" w:history="1">
        <w:r w:rsidRPr="0078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https://algoritmika.org/</w:t>
        </w:r>
      </w:hyperlink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Всероссийский образовательный проект «Урок цифры»: </w:t>
      </w:r>
      <w:hyperlink r:id="rId17" w:history="1">
        <w:r w:rsidRPr="0078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https://урокцифры.рф/</w:t>
        </w:r>
      </w:hyperlink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Всероссийский открытый урок, проект по ранней профориентации школьников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18" w:history="1">
        <w:r w:rsidRPr="0078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https://proektoria.online/</w:t>
        </w:r>
      </w:hyperlink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Всероссийский конкурс педагогического мастерства по применению ЭОР в образовательном процессе. Материалы участников конкурса могут быть полезны учителю </w:t>
      </w:r>
      <w:hyperlink r:id="rId19" w:history="1">
        <w:r w:rsidRPr="00782E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http://www.konkurs-eor.ru/materials</w:t>
        </w:r>
      </w:hyperlink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Газета «Информатика» издательского дома «Первое сентября» http://inf.1september.r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6.Единая коллекция цифровых образовательных ресурсов. Коллекция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разнообразных ЦОР в различных форматах http://www.school-collection.edu.ru</w:t>
      </w:r>
      <w:proofErr w:type="gramEnd"/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Единое окно доступа к образовательным ресурсам. Каталог ЭОР 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учителей-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предметиков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http://window.edu.ru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Интерактивная образовательная онлайн-платформа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интерактивными уроками по основным школьным предметам, олимпиады: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https://uchi.ru/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Конструктор рабочих программ https://edsoo.ru/constructor/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каталог электронных книг, курсов, интерактивных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видеоматериалов: https://elducation.ru/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Модель эволюционной школы (ЭВОЛШ). Все предметы – в 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кейсах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Знания – в контексте!: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https://sites.google.com/view/evolsch/evolsch?authuser=0;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12. Моя школа в 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online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https://cifra.school/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Навигатор Кружкового движения НТИ: https://kruzhok.org/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Образовательная платформа «LECTA» образовательная платформа,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электронные продукты для учителей / Электронные формы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учебников: https://lecta.rosuchebnik.ru/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Образовательные викторины: https://quizizz.com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Образовательный портал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ЯндексУчебник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https://education.yandex.ru/home/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Образовательный центр «Сириус»: https://edu.sirius.online/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Он-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Фоксфорд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«: https://foxford.ru/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Онлайн-платформа: https://codewards.ru/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Онлайн-платформа «Мои достижения«: https://myskills.ru/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Онлайн-платформа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Олимпиум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«: https://olimpium.ru/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Онлайн-платформа «Открытая школа»: https://2035school.ru/login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23. Онлайн-школа »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Skyeng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«: https://skyeng.ru/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24. Открытый класс. Сетевые образовательные сообщества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ЦОР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http://www.openclass.ru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Портал «Российская электронная школа«: https://resh.edu.ru/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26. Портал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«: https://www.yaklass.ru/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ПЕДСОВЕТ.ORG. 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включающая ЦОР и методические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http://pedsovet.org/m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Реестр примерных основных общеобразовательных программ /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Примерные основные общеобразовательные программы / Основные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в части учебных предметов, курсов, дисциплин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(модулей): http://fgosreestr.ru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29. Российская электронная школа: https://resh.edu.ru/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Российский образовательный портал. Коллекция ЦОР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http://www.school.edu.ru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Сайт национальной сборной 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WorldSkillsRussia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https://worldskills.ru/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Сайт Федеральный институт оценки качества образования / 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качества образования / Всероссийские проверочные работы /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Национальные исследования качества образования / Методология и критерии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общего образования в общеобразовательных организациях 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практики международных исследований качества подготовки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обучающихся: https://fioco.ru/ru/osoko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 Сайт Центра оценки качества образования ИСРО РАО /Международные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/ Национальные исследования: http://www.centeroko.ru/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34. Центры цифрового образования «IT-куб»: http://айтикуб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ф/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35. Цифровой образовательный ресурс для школ: https://www.yaklass.ru/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36. Цифровые ресурсы для учебы: https://www.все</w:t>
      </w:r>
      <w:proofErr w:type="gram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нлайн/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 Цифровые ресурсы и сервисы для школы группы компаний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«Просвещение»: https://digital.prosv.ru/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38. ЦОС «Мобильное Электронное Образование»: https://edu.mobedu.ru/ui/#/login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Федеральный центр информационно-образовательных ресурсов.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каталог ЦОР в различных форматах http://fcior.edu.ru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40. Федеральный институт педагогических измерений http://www.fipi.ru/view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41. Федеральный портал Российского образования http://www.edu.ru/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42. Электронно-библиотечная система «БИБЛИОШКОЛА» ИД «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ДиректМедиа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https://biblioschool.ru/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Электронные образовательные ресурсы. </w:t>
      </w:r>
      <w:proofErr w:type="spellStart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Репозиторий</w:t>
      </w:r>
      <w:proofErr w:type="spellEnd"/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планов-конспектов </w:t>
      </w:r>
    </w:p>
    <w:p w:rsidR="00782EA8" w:rsidRPr="00782EA8" w:rsidRDefault="00782EA8" w:rsidP="00782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EA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уроков, коллекция ЭОР http://eorhelp.ru</w:t>
      </w:r>
    </w:p>
    <w:p w:rsidR="00782EA8" w:rsidRPr="00782EA8" w:rsidRDefault="00782EA8" w:rsidP="00782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EA8" w:rsidRDefault="00782EA8" w:rsidP="00B7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EA8" w:rsidRPr="00B705BA" w:rsidRDefault="00782EA8" w:rsidP="00B70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3701"/>
        <w:gridCol w:w="5531"/>
      </w:tblGrid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  <w:vAlign w:val="center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B705BA">
              <w:rPr>
                <w:rFonts w:ascii="Times New Roman" w:eastAsia="Calibri" w:hAnsi="Times New Roman" w:cs="Times New Roman"/>
                <w:lang w:val="en-US" w:eastAsia="ru-RU"/>
              </w:rPr>
              <w:t>/</w:t>
            </w:r>
            <w:r w:rsidRPr="00B705BA">
              <w:rPr>
                <w:rFonts w:ascii="Times New Roman" w:eastAsia="Calibri" w:hAnsi="Times New Roman" w:cs="Times New Roman"/>
                <w:lang w:eastAsia="ru-RU"/>
              </w:rPr>
              <w:t>п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Наименование учебного оборудования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Краткое содержание</w:t>
            </w:r>
          </w:p>
        </w:tc>
      </w:tr>
      <w:tr w:rsidR="00B705BA" w:rsidRPr="00B705BA" w:rsidTr="00B705BA">
        <w:trPr>
          <w:trHeight w:val="3666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0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http://www.floranimal.ru/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Биология: растения и животные </w:t>
            </w:r>
          </w:p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Попытка создать информационный ресурс, позволяющий узнать, как можно больше о различных видах животных и растений, ещё пока существующих на нашей планете; выяснить их принадлежность к разным классам, родам и подвидам; выделить особенности их существования, возможность нормального содержания в домашних условиях и многое другое, что может быть интересно. Научно-популярная информация о животных и растениях. Классификатор видов. Фотографии. Сведения о редких и исчезающих представителях флоры и фауны. Тесты и задания по зоологии и ботанике. Самое интересное о животных и растениях, ссылки на ресурсы близкой тематики.</w:t>
            </w:r>
          </w:p>
        </w:tc>
      </w:tr>
      <w:tr w:rsidR="00B705BA" w:rsidRPr="00B705BA" w:rsidTr="00B705BA">
        <w:trPr>
          <w:trHeight w:val="1073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1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http://college.ru/biology/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будет интересен учителям биологии (его материалы можно использовать как при подготовке к занятиям, так и непосредственно во время урока) и ученикам (при подготовке домашних заданий и при самостоятельном углубленном изучении предмета).</w:t>
            </w:r>
          </w:p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На сайте опубликована интернет-версия иллюстрированного учебника курса "Открытая Биология". В разделе «Модели» имеются интерактивные </w:t>
            </w: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Java</w:t>
            </w:r>
            <w:proofErr w:type="spellEnd"/>
            <w:r w:rsidRPr="00B705BA">
              <w:rPr>
                <w:rFonts w:ascii="Times New Roman" w:eastAsia="Calibri" w:hAnsi="Times New Roman" w:cs="Times New Roman"/>
                <w:lang w:eastAsia="ru-RU"/>
              </w:rPr>
              <w:t>-апплеты и анимации по биологии. Раздел «Биология в Интернет» содержит обзор Интернет-ресурсов по биологии и постоянно обновляется.</w:t>
            </w:r>
          </w:p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В коллекции «</w:t>
            </w: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On-line</w:t>
            </w:r>
            <w:proofErr w:type="spellEnd"/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 тестов» собрано более 4000 тестов, в том числе и по биологии. Тесты генерируются с учетом темы и желаемого уровня сложности.  </w:t>
            </w:r>
          </w:p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Кроме того, на сайте представлены 51 модель по биологии, разработанные компанией ФИЗИКОН.</w:t>
            </w:r>
            <w:proofErr w:type="gramEnd"/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 Работая с моделями, ученики смогут провести свое небольшое исследование по заданной теме.</w:t>
            </w:r>
          </w:p>
        </w:tc>
      </w:tr>
      <w:tr w:rsidR="00B705BA" w:rsidRPr="00B705BA" w:rsidTr="00B705BA">
        <w:trPr>
          <w:trHeight w:val="638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2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http://kenunen.boom.ru/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содержит информацию о членистоногих, фотографии нескольких видов бабочек, стрекоз и пауков.</w:t>
            </w:r>
          </w:p>
        </w:tc>
      </w:tr>
      <w:tr w:rsidR="00B705BA" w:rsidRPr="00B705BA" w:rsidTr="00B705BA">
        <w:trPr>
          <w:trHeight w:val="1073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3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http://www.nature.ok.ru/mlk_nas.htm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«Редкие и исчезающие животные России» - это информация о животных России, внесенных в Красную книгу, а также их фотографии, рисунки, аудиофайлы – записи голосов, видеосюжеты.</w:t>
            </w:r>
          </w:p>
        </w:tc>
      </w:tr>
      <w:tr w:rsidR="00B705BA" w:rsidRPr="00B705BA" w:rsidTr="00B705BA">
        <w:trPr>
          <w:trHeight w:val="65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4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http://www.povodok.ru/encyclopedia/brem/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На сайте представлена справочная информация по большому количеству животных, их описание и фотографии.</w:t>
            </w:r>
          </w:p>
        </w:tc>
      </w:tr>
      <w:tr w:rsidR="00B705BA" w:rsidRPr="00B705BA" w:rsidTr="00B705BA">
        <w:trPr>
          <w:trHeight w:val="1073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5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http://www.apus.ru/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«О непобедимой любви к животным» – это интересная и разнообразная информация о самых различных животных. Особенности подбора материала и его изложения делают этот сайт хорошим помощником учителю.</w:t>
            </w:r>
          </w:p>
        </w:tc>
      </w:tr>
      <w:tr w:rsidR="00B705BA" w:rsidRPr="00B705BA" w:rsidTr="00B705BA">
        <w:trPr>
          <w:trHeight w:val="855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6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http://humbio.ru/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«База знаний по биологии человека» содержит учебник по молекулярной биологии человека, биохимии, физиологии, генной и белковой инженерии.</w:t>
            </w:r>
          </w:p>
        </w:tc>
      </w:tr>
      <w:tr w:rsidR="00B705BA" w:rsidRPr="00B705BA" w:rsidTr="00B705BA">
        <w:trPr>
          <w:trHeight w:val="171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7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http://www.informika.ru/text/database/biology/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содержит электронное пособие «Учебный курс по общей биологии», включающий теоретические основы цитологии, генетики, экологии, теории эволюции и материал для закрепления и усвоения (упражнения и вопросы). Сюда же входит обучающая программа по общей биологии (демо-версии программ).</w:t>
            </w:r>
          </w:p>
        </w:tc>
      </w:tr>
      <w:tr w:rsidR="00B705BA" w:rsidRPr="00B705BA" w:rsidTr="00B705BA">
        <w:trPr>
          <w:trHeight w:val="1724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28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http://www.priroda.ru/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Ресурс «Природа: национальный портал» - это полная информация о природных ресурсах всех регионов РФ. Флора, фауна, охраняемые территории. Коллекция ссылок на материалы, посвященные науке и образованию. Региональные и мировые новости. Государственное управление сферой охраны природы. Атлас тематических карт.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hyperlink r:id="rId29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http://sbio.info/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705BA">
              <w:rPr>
                <w:rFonts w:ascii="Times New Roman" w:eastAsia="Calibri" w:hAnsi="Times New Roman" w:cs="Times New Roman"/>
                <w:color w:val="000000"/>
              </w:rPr>
              <w:t xml:space="preserve">Вся биология. Современная биология, статьи, новости, библиотека. </w:t>
            </w:r>
          </w:p>
        </w:tc>
      </w:tr>
      <w:tr w:rsidR="00B705BA" w:rsidRPr="00B705BA" w:rsidTr="00B705BA">
        <w:trPr>
          <w:trHeight w:val="242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0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http://window.edu.ru/catalog?p_rubr=2.1.2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B705BA">
              <w:rPr>
                <w:rFonts w:ascii="Times New Roman" w:eastAsia="Calibri" w:hAnsi="Times New Roman" w:cs="Times New Roman"/>
                <w:color w:val="000000"/>
              </w:rPr>
              <w:t xml:space="preserve">Содержит единое окно доступа к образовательным ресурсам Интернет по биологии. </w:t>
            </w:r>
          </w:p>
        </w:tc>
      </w:tr>
      <w:tr w:rsidR="00B705BA" w:rsidRPr="00B705BA" w:rsidTr="00B705BA">
        <w:trPr>
          <w:trHeight w:val="434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1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http://bio.1september.ru/urok/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Я иду на урок биологии: 1 сентября</w:t>
            </w:r>
          </w:p>
          <w:p w:rsidR="00B705BA" w:rsidRPr="00B705BA" w:rsidRDefault="00B705BA" w:rsidP="00B70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2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http://biology-online.ru/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Современный урок биологии: онлайн-уроки, видео урок, методичка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3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http://www.uchportal.ru/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Учительский портал: урок, презентация, тесты, интерактивная доска</w:t>
            </w:r>
          </w:p>
        </w:tc>
      </w:tr>
      <w:tr w:rsidR="00B705BA" w:rsidRPr="00B705BA" w:rsidTr="00B705BA">
        <w:trPr>
          <w:trHeight w:val="434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4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http://www.openclass.ru/node/40358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Открытый урок: ЦОР, презентации, разработка уроков, программы.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5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Фестиваль педагогических идей</w:t>
            </w:r>
          </w:p>
        </w:tc>
      </w:tr>
      <w:tr w:rsidR="00B705BA" w:rsidRPr="00B705BA" w:rsidTr="00B705BA">
        <w:trPr>
          <w:trHeight w:val="434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6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http://school-collection.edu.ru/catalog/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Единая коллекция ЦОР</w:t>
            </w:r>
          </w:p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7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http://www.floranimal.ru/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Энциклопедия растений и животных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8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http://biodat.ru/db/rb/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Красная книга России (животные)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39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http://biodat.ru/db/rbp/index.htm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Красная книга России (растения)</w:t>
            </w:r>
          </w:p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0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http://www.fipi.ru/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ФИПИ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1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http://www.sci.aha.ru/ATL/ra00.htm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Web</w:t>
            </w:r>
            <w:proofErr w:type="spellEnd"/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-атлас "Окружающая среда и здоровье населения России" 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2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http://fishworld.narod.ru/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Рыбий мир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3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http://paleobase.narod.ru/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Палеоареалы</w:t>
            </w:r>
            <w:proofErr w:type="spellEnd"/>
          </w:p>
        </w:tc>
      </w:tr>
      <w:tr w:rsidR="00B705BA" w:rsidRPr="00B705BA" w:rsidTr="00B705BA">
        <w:trPr>
          <w:trHeight w:val="434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4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http://dronisimo.chat.ru/homepage1/ob.htm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Общая биология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5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http://www.worldofanimals.ru/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Интернет-журнал "В мире животных"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6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http://www.dinosaur.ru/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Российский сайт о динозаврах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7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http://www.griby.net/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Всё о грибах 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8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http://bioword.narod.ru/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Биологический словарь </w:t>
            </w: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On-line</w:t>
            </w:r>
            <w:proofErr w:type="spellEnd"/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49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http://biolka.narod.ru/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Ботаника. Зоология. Общая биология.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0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http://med.claw.ru/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Медицинская энциклопедия. Анатомический атлас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1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http://animal.geoman.ru/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Мир животных.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2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http://www.skeletos.zharko.ru/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ОДС человека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3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http://www.palaeoentomolog.ru/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B705BA">
              <w:rPr>
                <w:rFonts w:ascii="Times New Roman" w:eastAsia="Calibri" w:hAnsi="Times New Roman" w:cs="Times New Roman"/>
                <w:lang w:eastAsia="ru-RU"/>
              </w:rPr>
              <w:t>Палеоэнтомология</w:t>
            </w:r>
            <w:proofErr w:type="spellEnd"/>
            <w:r w:rsidRPr="00B705BA">
              <w:rPr>
                <w:rFonts w:ascii="Times New Roman" w:eastAsia="Calibri" w:hAnsi="Times New Roman" w:cs="Times New Roman"/>
                <w:lang w:eastAsia="ru-RU"/>
              </w:rPr>
              <w:t xml:space="preserve"> в России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4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http://www.macroevolution.narod.ru/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Проблемы эволюции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5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http://evolution.powernet.ru/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Теория эволюции</w:t>
            </w:r>
          </w:p>
        </w:tc>
      </w:tr>
      <w:tr w:rsidR="00B705BA" w:rsidRPr="00B705BA" w:rsidTr="00B705BA">
        <w:trPr>
          <w:trHeight w:val="217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6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http://charles-darwin.narod.ru/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Чарльз Дарвин: биография и книги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7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http://plant.geoman.ru/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Занимательно о ботанике. Жизнь растений</w:t>
            </w:r>
          </w:p>
        </w:tc>
      </w:tr>
      <w:tr w:rsidR="00B705BA" w:rsidRPr="00B705BA" w:rsidTr="00B705BA">
        <w:trPr>
          <w:trHeight w:val="421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8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http://www.livt.net/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Живые существа: электронная иллюстрированная энциклопедия</w:t>
            </w:r>
          </w:p>
        </w:tc>
      </w:tr>
      <w:tr w:rsidR="00B705BA" w:rsidRPr="00B705BA" w:rsidTr="00B705BA">
        <w:trPr>
          <w:trHeight w:val="229"/>
        </w:trPr>
        <w:tc>
          <w:tcPr>
            <w:tcW w:w="969" w:type="dxa"/>
            <w:shd w:val="clear" w:color="auto" w:fill="auto"/>
          </w:tcPr>
          <w:p w:rsidR="00B705BA" w:rsidRPr="00B705BA" w:rsidRDefault="00B705BA" w:rsidP="00B705BA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1" w:type="dxa"/>
            <w:shd w:val="clear" w:color="auto" w:fill="auto"/>
          </w:tcPr>
          <w:p w:rsidR="00B705BA" w:rsidRPr="00B705BA" w:rsidRDefault="00A235F6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hyperlink r:id="rId59" w:history="1">
              <w:r w:rsidR="00B705BA" w:rsidRPr="00B705B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http://www.darwinmuseum.ru/</w:t>
              </w:r>
            </w:hyperlink>
          </w:p>
        </w:tc>
        <w:tc>
          <w:tcPr>
            <w:tcW w:w="5531" w:type="dxa"/>
            <w:shd w:val="clear" w:color="auto" w:fill="auto"/>
          </w:tcPr>
          <w:p w:rsidR="00B705BA" w:rsidRPr="00B705BA" w:rsidRDefault="00B705BA" w:rsidP="00B705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5BA">
              <w:rPr>
                <w:rFonts w:ascii="Times New Roman" w:eastAsia="Calibri" w:hAnsi="Times New Roman" w:cs="Times New Roman"/>
                <w:lang w:eastAsia="ru-RU"/>
              </w:rPr>
              <w:t>Государственный Дарвиновский музей</w:t>
            </w:r>
          </w:p>
        </w:tc>
      </w:tr>
    </w:tbl>
    <w:p w:rsidR="00985047" w:rsidRPr="005C710F" w:rsidRDefault="00985047" w:rsidP="00AC4495">
      <w:pPr>
        <w:shd w:val="clear" w:color="auto" w:fill="FFFFFF"/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  <w:r w:rsidR="00C27032" w:rsidRPr="005C7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ИСТОЧНИКОВ</w:t>
      </w:r>
    </w:p>
    <w:p w:rsidR="00985047" w:rsidRPr="005C710F" w:rsidRDefault="0098504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Акулова О.В. Конструирование ситуационных задач для оценивания компетентности учащихся: Учебно-методическое пособие для педагогов школ. СПб: КАРО, 2008.</w:t>
      </w:r>
    </w:p>
    <w:p w:rsidR="00985047" w:rsidRPr="005C710F" w:rsidRDefault="0098504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Акулова О.В., Писарева С.А., Пискунова Е.В. Современная школа: Опыт модернизации: Кн. для учителя. СПб: Издательство РГПУ им. А.И. Герцена, 2005.</w:t>
      </w:r>
    </w:p>
    <w:p w:rsidR="00985047" w:rsidRPr="005C710F" w:rsidRDefault="0098504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Первые результаты международной программы PISA-2009. М., 2010</w:t>
      </w:r>
    </w:p>
    <w:p w:rsidR="00985047" w:rsidRPr="005C710F" w:rsidRDefault="0098504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Лебедев О.Е. </w:t>
      </w:r>
      <w:proofErr w:type="spellStart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образовании. //Школьные технологии. – 2004.</w:t>
      </w:r>
    </w:p>
    <w:p w:rsidR="00985047" w:rsidRPr="005C710F" w:rsidRDefault="0098504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2010 г. №1897) </w:t>
      </w:r>
    </w:p>
    <w:p w:rsidR="003426E7" w:rsidRPr="005C710F" w:rsidRDefault="003426E7" w:rsidP="00C270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Сайт ФИПИ. </w:t>
      </w:r>
      <w:proofErr w:type="spellStart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Обкрытый</w:t>
      </w:r>
      <w:proofErr w:type="spellEnd"/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заданий по функциональной грамотности</w:t>
      </w:r>
    </w:p>
    <w:p w:rsidR="00D96864" w:rsidRPr="005C710F" w:rsidRDefault="00D96864" w:rsidP="00C2703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96864" w:rsidRPr="005C710F" w:rsidSect="00A235F6">
          <w:type w:val="continuous"/>
          <w:pgSz w:w="11907" w:h="16839" w:code="9"/>
          <w:pgMar w:top="709" w:right="425" w:bottom="426" w:left="993" w:header="709" w:footer="709" w:gutter="0"/>
          <w:pgNumType w:start="2"/>
          <w:cols w:space="708"/>
          <w:docGrid w:linePitch="360"/>
        </w:sectPr>
      </w:pPr>
    </w:p>
    <w:p w:rsidR="00C27032" w:rsidRPr="005C710F" w:rsidRDefault="003426E7" w:rsidP="003426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C27032"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60" w:history="1">
        <w:r w:rsidR="00C27032" w:rsidRPr="005C710F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https://monitoring.spbcokoit.ru/procedure/calendar/2021/4/0</w:t>
        </w:r>
      </w:hyperlink>
      <w:r w:rsidR="00C27032" w:rsidRPr="005C710F">
        <w:rPr>
          <w:rFonts w:ascii="Times New Roman" w:eastAsia="Times New Roman" w:hAnsi="Times New Roman" w:cs="Times New Roman"/>
          <w:iCs/>
          <w:spacing w:val="2"/>
          <w:kern w:val="36"/>
          <w:sz w:val="24"/>
          <w:szCs w:val="41"/>
          <w:lang w:eastAsia="ru-RU"/>
        </w:rPr>
        <w:t>Санкт-Петербургская региональная система оценки качества образования. Варианты КИМ по функциональной грамотности</w:t>
      </w:r>
    </w:p>
    <w:p w:rsidR="00C27032" w:rsidRDefault="003426E7" w:rsidP="00380D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hyperlink r:id="rId61" w:history="1">
        <w:r w:rsidRPr="005C710F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http://skiv.instrao.ru/bank-zadaniy/estestvennonauchnaya-g</w:t>
        </w:r>
      </w:hyperlink>
      <w:r w:rsidRPr="005C7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</w:r>
    </w:p>
    <w:p w:rsidR="00F06773" w:rsidRPr="005C710F" w:rsidRDefault="00F06773" w:rsidP="00380D0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hyperlink r:id="rId62" w:history="1">
        <w:r w:rsidRPr="00D3163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https://education.apkpro.ru/login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по генетике.</w:t>
      </w:r>
    </w:p>
    <w:sectPr w:rsidR="00F06773" w:rsidRPr="005C710F" w:rsidSect="00617C43">
      <w:type w:val="continuous"/>
      <w:pgSz w:w="11907" w:h="16839" w:code="9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F6" w:rsidRDefault="00A235F6" w:rsidP="00B72FAA">
      <w:pPr>
        <w:spacing w:after="0" w:line="240" w:lineRule="auto"/>
      </w:pPr>
      <w:r>
        <w:separator/>
      </w:r>
    </w:p>
  </w:endnote>
  <w:endnote w:type="continuationSeparator" w:id="0">
    <w:p w:rsidR="00A235F6" w:rsidRDefault="00A235F6" w:rsidP="00B7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F6" w:rsidRDefault="00A235F6" w:rsidP="00B72FAA">
      <w:pPr>
        <w:spacing w:after="0" w:line="240" w:lineRule="auto"/>
      </w:pPr>
      <w:r>
        <w:separator/>
      </w:r>
    </w:p>
  </w:footnote>
  <w:footnote w:type="continuationSeparator" w:id="0">
    <w:p w:rsidR="00A235F6" w:rsidRDefault="00A235F6" w:rsidP="00B7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BF"/>
    <w:multiLevelType w:val="hybridMultilevel"/>
    <w:tmpl w:val="6DCC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039A"/>
    <w:multiLevelType w:val="hybridMultilevel"/>
    <w:tmpl w:val="AFC6D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224B9"/>
    <w:multiLevelType w:val="hybridMultilevel"/>
    <w:tmpl w:val="097A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83EA5"/>
    <w:multiLevelType w:val="multilevel"/>
    <w:tmpl w:val="0DFE3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03241"/>
    <w:multiLevelType w:val="hybridMultilevel"/>
    <w:tmpl w:val="5ECE6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AED6671"/>
    <w:multiLevelType w:val="hybridMultilevel"/>
    <w:tmpl w:val="BDBECB0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>
    <w:nsid w:val="0BB544CE"/>
    <w:multiLevelType w:val="hybridMultilevel"/>
    <w:tmpl w:val="5554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706757"/>
    <w:multiLevelType w:val="hybridMultilevel"/>
    <w:tmpl w:val="5E0E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13F1E"/>
    <w:multiLevelType w:val="hybridMultilevel"/>
    <w:tmpl w:val="8306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E4DDD"/>
    <w:multiLevelType w:val="hybridMultilevel"/>
    <w:tmpl w:val="959860E8"/>
    <w:lvl w:ilvl="0" w:tplc="951252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B2314"/>
    <w:multiLevelType w:val="hybridMultilevel"/>
    <w:tmpl w:val="6A70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04BE3"/>
    <w:multiLevelType w:val="hybridMultilevel"/>
    <w:tmpl w:val="2E1E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1B1E62"/>
    <w:multiLevelType w:val="hybridMultilevel"/>
    <w:tmpl w:val="EE642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F0649"/>
    <w:multiLevelType w:val="hybridMultilevel"/>
    <w:tmpl w:val="B2FE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F7B62"/>
    <w:multiLevelType w:val="hybridMultilevel"/>
    <w:tmpl w:val="71D6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55B73"/>
    <w:multiLevelType w:val="hybridMultilevel"/>
    <w:tmpl w:val="1554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60B12"/>
    <w:multiLevelType w:val="hybridMultilevel"/>
    <w:tmpl w:val="C9484C50"/>
    <w:lvl w:ilvl="0" w:tplc="75A4B6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2D0F58B5"/>
    <w:multiLevelType w:val="multilevel"/>
    <w:tmpl w:val="B38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7C2B22"/>
    <w:multiLevelType w:val="hybridMultilevel"/>
    <w:tmpl w:val="02DAE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B7737A"/>
    <w:multiLevelType w:val="hybridMultilevel"/>
    <w:tmpl w:val="B2B2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A1794"/>
    <w:multiLevelType w:val="hybridMultilevel"/>
    <w:tmpl w:val="6BF04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A9B7D7C"/>
    <w:multiLevelType w:val="hybridMultilevel"/>
    <w:tmpl w:val="9438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0490F"/>
    <w:multiLevelType w:val="hybridMultilevel"/>
    <w:tmpl w:val="2E2A5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602BF"/>
    <w:multiLevelType w:val="hybridMultilevel"/>
    <w:tmpl w:val="0640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FF4677"/>
    <w:multiLevelType w:val="multilevel"/>
    <w:tmpl w:val="EC8EB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8548A5"/>
    <w:multiLevelType w:val="hybridMultilevel"/>
    <w:tmpl w:val="51EAD2DC"/>
    <w:lvl w:ilvl="0" w:tplc="951252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A1F5E"/>
    <w:multiLevelType w:val="hybridMultilevel"/>
    <w:tmpl w:val="16D08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BB41E1"/>
    <w:multiLevelType w:val="hybridMultilevel"/>
    <w:tmpl w:val="23EEE194"/>
    <w:lvl w:ilvl="0" w:tplc="951252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BD1D08"/>
    <w:multiLevelType w:val="hybridMultilevel"/>
    <w:tmpl w:val="B426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B70CCC"/>
    <w:multiLevelType w:val="hybridMultilevel"/>
    <w:tmpl w:val="8246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F03F0"/>
    <w:multiLevelType w:val="hybridMultilevel"/>
    <w:tmpl w:val="6358B35C"/>
    <w:lvl w:ilvl="0" w:tplc="951252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992DDF"/>
    <w:multiLevelType w:val="hybridMultilevel"/>
    <w:tmpl w:val="3E56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0BF7722"/>
    <w:multiLevelType w:val="hybridMultilevel"/>
    <w:tmpl w:val="0A3E3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126F95"/>
    <w:multiLevelType w:val="hybridMultilevel"/>
    <w:tmpl w:val="BC688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5066D"/>
    <w:multiLevelType w:val="hybridMultilevel"/>
    <w:tmpl w:val="6268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657F0"/>
    <w:multiLevelType w:val="hybridMultilevel"/>
    <w:tmpl w:val="B2D2C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338F5"/>
    <w:multiLevelType w:val="hybridMultilevel"/>
    <w:tmpl w:val="1742B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B3FF1"/>
    <w:multiLevelType w:val="hybridMultilevel"/>
    <w:tmpl w:val="A13E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77311F"/>
    <w:multiLevelType w:val="hybridMultilevel"/>
    <w:tmpl w:val="71E8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11793"/>
    <w:multiLevelType w:val="hybridMultilevel"/>
    <w:tmpl w:val="3DDA3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A93BA1"/>
    <w:multiLevelType w:val="hybridMultilevel"/>
    <w:tmpl w:val="B28E7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D97945"/>
    <w:multiLevelType w:val="hybridMultilevel"/>
    <w:tmpl w:val="41362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24A90"/>
    <w:multiLevelType w:val="hybridMultilevel"/>
    <w:tmpl w:val="2034DA9A"/>
    <w:lvl w:ilvl="0" w:tplc="9942ED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F597850"/>
    <w:multiLevelType w:val="hybridMultilevel"/>
    <w:tmpl w:val="AAA8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A333DF"/>
    <w:multiLevelType w:val="hybridMultilevel"/>
    <w:tmpl w:val="011C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AD15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5C5CFB"/>
    <w:multiLevelType w:val="hybridMultilevel"/>
    <w:tmpl w:val="BA7C9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47EC7"/>
    <w:multiLevelType w:val="hybridMultilevel"/>
    <w:tmpl w:val="B32AD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7D7055"/>
    <w:multiLevelType w:val="hybridMultilevel"/>
    <w:tmpl w:val="745C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3"/>
  </w:num>
  <w:num w:numId="4">
    <w:abstractNumId w:val="14"/>
  </w:num>
  <w:num w:numId="5">
    <w:abstractNumId w:val="19"/>
  </w:num>
  <w:num w:numId="6">
    <w:abstractNumId w:val="13"/>
  </w:num>
  <w:num w:numId="7">
    <w:abstractNumId w:val="1"/>
  </w:num>
  <w:num w:numId="8">
    <w:abstractNumId w:val="22"/>
  </w:num>
  <w:num w:numId="9">
    <w:abstractNumId w:val="26"/>
  </w:num>
  <w:num w:numId="10">
    <w:abstractNumId w:val="46"/>
  </w:num>
  <w:num w:numId="11">
    <w:abstractNumId w:val="39"/>
  </w:num>
  <w:num w:numId="12">
    <w:abstractNumId w:val="6"/>
  </w:num>
  <w:num w:numId="13">
    <w:abstractNumId w:val="41"/>
  </w:num>
  <w:num w:numId="14">
    <w:abstractNumId w:val="43"/>
  </w:num>
  <w:num w:numId="15">
    <w:abstractNumId w:val="32"/>
  </w:num>
  <w:num w:numId="16">
    <w:abstractNumId w:val="36"/>
  </w:num>
  <w:num w:numId="17">
    <w:abstractNumId w:val="11"/>
  </w:num>
  <w:num w:numId="18">
    <w:abstractNumId w:val="8"/>
  </w:num>
  <w:num w:numId="19">
    <w:abstractNumId w:val="40"/>
  </w:num>
  <w:num w:numId="20">
    <w:abstractNumId w:val="47"/>
  </w:num>
  <w:num w:numId="21">
    <w:abstractNumId w:val="2"/>
  </w:num>
  <w:num w:numId="22">
    <w:abstractNumId w:val="15"/>
  </w:num>
  <w:num w:numId="23">
    <w:abstractNumId w:val="5"/>
  </w:num>
  <w:num w:numId="24">
    <w:abstractNumId w:val="7"/>
  </w:num>
  <w:num w:numId="25">
    <w:abstractNumId w:val="18"/>
  </w:num>
  <w:num w:numId="26">
    <w:abstractNumId w:val="3"/>
  </w:num>
  <w:num w:numId="27">
    <w:abstractNumId w:val="24"/>
  </w:num>
  <w:num w:numId="28">
    <w:abstractNumId w:val="33"/>
  </w:num>
  <w:num w:numId="29">
    <w:abstractNumId w:val="12"/>
  </w:num>
  <w:num w:numId="30">
    <w:abstractNumId w:val="17"/>
  </w:num>
  <w:num w:numId="31">
    <w:abstractNumId w:val="29"/>
  </w:num>
  <w:num w:numId="32">
    <w:abstractNumId w:val="28"/>
  </w:num>
  <w:num w:numId="33">
    <w:abstractNumId w:val="30"/>
  </w:num>
  <w:num w:numId="34">
    <w:abstractNumId w:val="27"/>
  </w:num>
  <w:num w:numId="35">
    <w:abstractNumId w:val="42"/>
  </w:num>
  <w:num w:numId="36">
    <w:abstractNumId w:val="10"/>
  </w:num>
  <w:num w:numId="37">
    <w:abstractNumId w:val="25"/>
  </w:num>
  <w:num w:numId="38">
    <w:abstractNumId w:val="9"/>
  </w:num>
  <w:num w:numId="39">
    <w:abstractNumId w:val="16"/>
  </w:num>
  <w:num w:numId="40">
    <w:abstractNumId w:val="4"/>
  </w:num>
  <w:num w:numId="41">
    <w:abstractNumId w:val="31"/>
  </w:num>
  <w:num w:numId="42">
    <w:abstractNumId w:val="21"/>
  </w:num>
  <w:num w:numId="43">
    <w:abstractNumId w:val="44"/>
  </w:num>
  <w:num w:numId="44">
    <w:abstractNumId w:val="0"/>
  </w:num>
  <w:num w:numId="45">
    <w:abstractNumId w:val="38"/>
  </w:num>
  <w:num w:numId="46">
    <w:abstractNumId w:val="20"/>
  </w:num>
  <w:num w:numId="47">
    <w:abstractNumId w:val="45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3A0"/>
    <w:rsid w:val="00001DCD"/>
    <w:rsid w:val="00022360"/>
    <w:rsid w:val="0002428B"/>
    <w:rsid w:val="00053E36"/>
    <w:rsid w:val="000645CD"/>
    <w:rsid w:val="000825E7"/>
    <w:rsid w:val="00085CE0"/>
    <w:rsid w:val="00085D56"/>
    <w:rsid w:val="000E057B"/>
    <w:rsid w:val="00110F83"/>
    <w:rsid w:val="0011656C"/>
    <w:rsid w:val="00131B5E"/>
    <w:rsid w:val="001322EE"/>
    <w:rsid w:val="001336AE"/>
    <w:rsid w:val="00170DE0"/>
    <w:rsid w:val="001756E6"/>
    <w:rsid w:val="001824C4"/>
    <w:rsid w:val="00187A7D"/>
    <w:rsid w:val="001B019A"/>
    <w:rsid w:val="001B38D1"/>
    <w:rsid w:val="001C5C63"/>
    <w:rsid w:val="00205C82"/>
    <w:rsid w:val="00214299"/>
    <w:rsid w:val="00215785"/>
    <w:rsid w:val="00224E72"/>
    <w:rsid w:val="002350F1"/>
    <w:rsid w:val="00272161"/>
    <w:rsid w:val="00280000"/>
    <w:rsid w:val="00284972"/>
    <w:rsid w:val="002A0D48"/>
    <w:rsid w:val="002D3928"/>
    <w:rsid w:val="002F66AD"/>
    <w:rsid w:val="003043AE"/>
    <w:rsid w:val="00311C70"/>
    <w:rsid w:val="003360E7"/>
    <w:rsid w:val="00341BEC"/>
    <w:rsid w:val="003426E7"/>
    <w:rsid w:val="00350F3E"/>
    <w:rsid w:val="00380D00"/>
    <w:rsid w:val="00390D2F"/>
    <w:rsid w:val="003C0448"/>
    <w:rsid w:val="003C0FB7"/>
    <w:rsid w:val="003C52F7"/>
    <w:rsid w:val="003E281D"/>
    <w:rsid w:val="00424114"/>
    <w:rsid w:val="00426E3F"/>
    <w:rsid w:val="00436668"/>
    <w:rsid w:val="004560C9"/>
    <w:rsid w:val="00460F94"/>
    <w:rsid w:val="00461A88"/>
    <w:rsid w:val="004624D8"/>
    <w:rsid w:val="00466B37"/>
    <w:rsid w:val="00467EAE"/>
    <w:rsid w:val="00483CAF"/>
    <w:rsid w:val="00485911"/>
    <w:rsid w:val="00494446"/>
    <w:rsid w:val="004A748C"/>
    <w:rsid w:val="004C055E"/>
    <w:rsid w:val="004F28FF"/>
    <w:rsid w:val="005310C8"/>
    <w:rsid w:val="00552EF2"/>
    <w:rsid w:val="0058033C"/>
    <w:rsid w:val="005A4478"/>
    <w:rsid w:val="005B1854"/>
    <w:rsid w:val="005C710F"/>
    <w:rsid w:val="005D37C2"/>
    <w:rsid w:val="005E71E2"/>
    <w:rsid w:val="0060041E"/>
    <w:rsid w:val="006072AD"/>
    <w:rsid w:val="00617C43"/>
    <w:rsid w:val="00632D66"/>
    <w:rsid w:val="006343A0"/>
    <w:rsid w:val="00645DEF"/>
    <w:rsid w:val="0067146B"/>
    <w:rsid w:val="006844FB"/>
    <w:rsid w:val="00690BB9"/>
    <w:rsid w:val="00694DB6"/>
    <w:rsid w:val="006B27BD"/>
    <w:rsid w:val="006C0640"/>
    <w:rsid w:val="006E4FDC"/>
    <w:rsid w:val="006F6210"/>
    <w:rsid w:val="00700862"/>
    <w:rsid w:val="007053E7"/>
    <w:rsid w:val="0071452E"/>
    <w:rsid w:val="00717886"/>
    <w:rsid w:val="00722C60"/>
    <w:rsid w:val="00732228"/>
    <w:rsid w:val="00760C62"/>
    <w:rsid w:val="00780E09"/>
    <w:rsid w:val="00782EA8"/>
    <w:rsid w:val="007A5C21"/>
    <w:rsid w:val="007B3D44"/>
    <w:rsid w:val="008134E3"/>
    <w:rsid w:val="0081548D"/>
    <w:rsid w:val="008159C2"/>
    <w:rsid w:val="0082169B"/>
    <w:rsid w:val="00836891"/>
    <w:rsid w:val="008412C6"/>
    <w:rsid w:val="00844B37"/>
    <w:rsid w:val="008472F3"/>
    <w:rsid w:val="00862A31"/>
    <w:rsid w:val="00864AE5"/>
    <w:rsid w:val="00864EA2"/>
    <w:rsid w:val="008B7E48"/>
    <w:rsid w:val="008C7762"/>
    <w:rsid w:val="008D1532"/>
    <w:rsid w:val="008E0B77"/>
    <w:rsid w:val="008E7271"/>
    <w:rsid w:val="00933B5F"/>
    <w:rsid w:val="009369B2"/>
    <w:rsid w:val="00940587"/>
    <w:rsid w:val="009543B6"/>
    <w:rsid w:val="009577A5"/>
    <w:rsid w:val="00963D96"/>
    <w:rsid w:val="00985047"/>
    <w:rsid w:val="009855B1"/>
    <w:rsid w:val="00991A6D"/>
    <w:rsid w:val="009926F8"/>
    <w:rsid w:val="009954BB"/>
    <w:rsid w:val="009D2C86"/>
    <w:rsid w:val="009E71FB"/>
    <w:rsid w:val="00A1205C"/>
    <w:rsid w:val="00A235F6"/>
    <w:rsid w:val="00A40D0D"/>
    <w:rsid w:val="00A50A0A"/>
    <w:rsid w:val="00A850ED"/>
    <w:rsid w:val="00A95EAC"/>
    <w:rsid w:val="00AC4495"/>
    <w:rsid w:val="00AE1732"/>
    <w:rsid w:val="00AF5758"/>
    <w:rsid w:val="00B02619"/>
    <w:rsid w:val="00B200A5"/>
    <w:rsid w:val="00B5594C"/>
    <w:rsid w:val="00B55B45"/>
    <w:rsid w:val="00B55EDA"/>
    <w:rsid w:val="00B705BA"/>
    <w:rsid w:val="00B72FAA"/>
    <w:rsid w:val="00B80415"/>
    <w:rsid w:val="00B8297C"/>
    <w:rsid w:val="00B90399"/>
    <w:rsid w:val="00B92F70"/>
    <w:rsid w:val="00B9325F"/>
    <w:rsid w:val="00BD78E9"/>
    <w:rsid w:val="00BD7B19"/>
    <w:rsid w:val="00BF0D58"/>
    <w:rsid w:val="00C17B39"/>
    <w:rsid w:val="00C26C5C"/>
    <w:rsid w:val="00C27032"/>
    <w:rsid w:val="00C33A2B"/>
    <w:rsid w:val="00C50E95"/>
    <w:rsid w:val="00C55269"/>
    <w:rsid w:val="00C6447A"/>
    <w:rsid w:val="00C8031B"/>
    <w:rsid w:val="00C932DD"/>
    <w:rsid w:val="00CA064A"/>
    <w:rsid w:val="00CA59CE"/>
    <w:rsid w:val="00CA6456"/>
    <w:rsid w:val="00CB0A2C"/>
    <w:rsid w:val="00CB23AA"/>
    <w:rsid w:val="00CF4F79"/>
    <w:rsid w:val="00D034E9"/>
    <w:rsid w:val="00D12480"/>
    <w:rsid w:val="00D27D06"/>
    <w:rsid w:val="00D51E9A"/>
    <w:rsid w:val="00D6499D"/>
    <w:rsid w:val="00D706DE"/>
    <w:rsid w:val="00D92643"/>
    <w:rsid w:val="00D96864"/>
    <w:rsid w:val="00DA3AC6"/>
    <w:rsid w:val="00DB2E81"/>
    <w:rsid w:val="00DC56A1"/>
    <w:rsid w:val="00DD2D45"/>
    <w:rsid w:val="00DD7576"/>
    <w:rsid w:val="00DE3336"/>
    <w:rsid w:val="00E1794E"/>
    <w:rsid w:val="00E971F0"/>
    <w:rsid w:val="00EA4EFA"/>
    <w:rsid w:val="00EE2E0C"/>
    <w:rsid w:val="00EE3345"/>
    <w:rsid w:val="00F06773"/>
    <w:rsid w:val="00F14993"/>
    <w:rsid w:val="00F5352E"/>
    <w:rsid w:val="00FA4A7D"/>
    <w:rsid w:val="00FB02A3"/>
    <w:rsid w:val="00FC0993"/>
    <w:rsid w:val="00FD5869"/>
    <w:rsid w:val="00FE2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4A"/>
  </w:style>
  <w:style w:type="paragraph" w:styleId="1">
    <w:name w:val="heading 1"/>
    <w:basedOn w:val="a"/>
    <w:link w:val="10"/>
    <w:uiPriority w:val="9"/>
    <w:qFormat/>
    <w:rsid w:val="00C27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1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D9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9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5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50F3E"/>
  </w:style>
  <w:style w:type="character" w:customStyle="1" w:styleId="eop">
    <w:name w:val="eop"/>
    <w:basedOn w:val="a0"/>
    <w:rsid w:val="00350F3E"/>
  </w:style>
  <w:style w:type="paragraph" w:styleId="a6">
    <w:name w:val="header"/>
    <w:basedOn w:val="a"/>
    <w:link w:val="a7"/>
    <w:uiPriority w:val="99"/>
    <w:unhideWhenUsed/>
    <w:rsid w:val="00B7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2FAA"/>
  </w:style>
  <w:style w:type="paragraph" w:styleId="a8">
    <w:name w:val="footer"/>
    <w:basedOn w:val="a"/>
    <w:link w:val="a9"/>
    <w:uiPriority w:val="99"/>
    <w:unhideWhenUsed/>
    <w:rsid w:val="00B7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2FAA"/>
  </w:style>
  <w:style w:type="paragraph" w:styleId="aa">
    <w:name w:val="Balloon Text"/>
    <w:basedOn w:val="a"/>
    <w:link w:val="ab"/>
    <w:uiPriority w:val="99"/>
    <w:semiHidden/>
    <w:unhideWhenUsed/>
    <w:rsid w:val="00985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047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2703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7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2">
    <w:name w:val="Сетка таблицы2"/>
    <w:basedOn w:val="a1"/>
    <w:next w:val="a5"/>
    <w:uiPriority w:val="39"/>
    <w:rsid w:val="008E7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714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39"/>
    <w:rsid w:val="0072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3319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610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29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59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9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" TargetMode="External"/><Relationship Id="rId18" Type="http://schemas.openxmlformats.org/officeDocument/2006/relationships/hyperlink" Target="https://proektoria.online/" TargetMode="External"/><Relationship Id="rId26" Type="http://schemas.openxmlformats.org/officeDocument/2006/relationships/hyperlink" Target="http://humbio.ru/" TargetMode="External"/><Relationship Id="rId39" Type="http://schemas.openxmlformats.org/officeDocument/2006/relationships/hyperlink" Target="http://biodat.ru/db/rbp/index.htm" TargetMode="External"/><Relationship Id="rId21" Type="http://schemas.openxmlformats.org/officeDocument/2006/relationships/hyperlink" Target="http://college.ru/biology/" TargetMode="External"/><Relationship Id="rId34" Type="http://schemas.openxmlformats.org/officeDocument/2006/relationships/hyperlink" Target="http://www.openclass.ru/node/40358" TargetMode="External"/><Relationship Id="rId42" Type="http://schemas.openxmlformats.org/officeDocument/2006/relationships/hyperlink" Target="http://fishworld.narod.ru/" TargetMode="External"/><Relationship Id="rId47" Type="http://schemas.openxmlformats.org/officeDocument/2006/relationships/hyperlink" Target="http://www.griby.net/" TargetMode="External"/><Relationship Id="rId50" Type="http://schemas.openxmlformats.org/officeDocument/2006/relationships/hyperlink" Target="http://med.claw.ru/" TargetMode="External"/><Relationship Id="rId55" Type="http://schemas.openxmlformats.org/officeDocument/2006/relationships/hyperlink" Target="http://evolution.powernet.ru/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algoritmika.org/" TargetMode="External"/><Relationship Id="rId20" Type="http://schemas.openxmlformats.org/officeDocument/2006/relationships/hyperlink" Target="http://www.floranimal.ru/" TargetMode="External"/><Relationship Id="rId29" Type="http://schemas.openxmlformats.org/officeDocument/2006/relationships/hyperlink" Target="http://sbio.info/" TargetMode="External"/><Relationship Id="rId41" Type="http://schemas.openxmlformats.org/officeDocument/2006/relationships/hyperlink" Target="http://www.sci.aha.ru/ATL/ra00.htm" TargetMode="External"/><Relationship Id="rId54" Type="http://schemas.openxmlformats.org/officeDocument/2006/relationships/hyperlink" Target="http://www.macroevolution.narod.ru/" TargetMode="External"/><Relationship Id="rId62" Type="http://schemas.openxmlformats.org/officeDocument/2006/relationships/hyperlink" Target="https://education.apkpro.ru/log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prtest.ru/" TargetMode="External"/><Relationship Id="rId24" Type="http://schemas.openxmlformats.org/officeDocument/2006/relationships/hyperlink" Target="http://www.povodok.ru/encyclopedia/brem/" TargetMode="External"/><Relationship Id="rId32" Type="http://schemas.openxmlformats.org/officeDocument/2006/relationships/hyperlink" Target="http://biology-online.ru/" TargetMode="External"/><Relationship Id="rId37" Type="http://schemas.openxmlformats.org/officeDocument/2006/relationships/hyperlink" Target="http://www.floranimal.ru/" TargetMode="External"/><Relationship Id="rId40" Type="http://schemas.openxmlformats.org/officeDocument/2006/relationships/hyperlink" Target="http://www.fipi.ru/" TargetMode="External"/><Relationship Id="rId45" Type="http://schemas.openxmlformats.org/officeDocument/2006/relationships/hyperlink" Target="http://www.worldofanimals.ru/" TargetMode="External"/><Relationship Id="rId53" Type="http://schemas.openxmlformats.org/officeDocument/2006/relationships/hyperlink" Target="http://www.palaeoentomolog.ru/" TargetMode="External"/><Relationship Id="rId58" Type="http://schemas.openxmlformats.org/officeDocument/2006/relationships/hyperlink" Target="http://www.livt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o-faq.ru/33ubrominimum.html" TargetMode="External"/><Relationship Id="rId23" Type="http://schemas.openxmlformats.org/officeDocument/2006/relationships/hyperlink" Target="http://www.nature.ok.ru/mlk_nas.htm" TargetMode="External"/><Relationship Id="rId28" Type="http://schemas.openxmlformats.org/officeDocument/2006/relationships/hyperlink" Target="http://www.priroda.ru/" TargetMode="External"/><Relationship Id="rId36" Type="http://schemas.openxmlformats.org/officeDocument/2006/relationships/hyperlink" Target="http://school-collection.edu.ru/catalog/" TargetMode="External"/><Relationship Id="rId49" Type="http://schemas.openxmlformats.org/officeDocument/2006/relationships/hyperlink" Target="http://biolka.narod.ru/" TargetMode="External"/><Relationship Id="rId57" Type="http://schemas.openxmlformats.org/officeDocument/2006/relationships/hyperlink" Target="http://plant.geoman.ru/" TargetMode="External"/><Relationship Id="rId61" Type="http://schemas.openxmlformats.org/officeDocument/2006/relationships/hyperlink" Target="http://skiv.instrao.ru/bank-zadaniy/estestvennonauchnaya-g" TargetMode="External"/><Relationship Id="rId10" Type="http://schemas.openxmlformats.org/officeDocument/2006/relationships/hyperlink" Target="https://sdamgia.ru" TargetMode="External"/><Relationship Id="rId19" Type="http://schemas.openxmlformats.org/officeDocument/2006/relationships/hyperlink" Target="http://www.konkurs-eor.ru/materials" TargetMode="External"/><Relationship Id="rId31" Type="http://schemas.openxmlformats.org/officeDocument/2006/relationships/hyperlink" Target="http://bio.1september.ru/urok/" TargetMode="External"/><Relationship Id="rId44" Type="http://schemas.openxmlformats.org/officeDocument/2006/relationships/hyperlink" Target="http://dronisimo.chat.ru/homepage1/ob.htm" TargetMode="External"/><Relationship Id="rId52" Type="http://schemas.openxmlformats.org/officeDocument/2006/relationships/hyperlink" Target="http://www.skeletos.zharko.ru/" TargetMode="External"/><Relationship Id="rId60" Type="http://schemas.openxmlformats.org/officeDocument/2006/relationships/hyperlink" Target="https://monitoring.spbcokoit.ru/procedure/calendar/2021/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dejstvennostmz/" TargetMode="External"/><Relationship Id="rId14" Type="http://schemas.openxmlformats.org/officeDocument/2006/relationships/hyperlink" Target="https://studarium.ru" TargetMode="External"/><Relationship Id="rId22" Type="http://schemas.openxmlformats.org/officeDocument/2006/relationships/hyperlink" Target="http://kenunen.boom.ru/" TargetMode="External"/><Relationship Id="rId27" Type="http://schemas.openxmlformats.org/officeDocument/2006/relationships/hyperlink" Target="http://www.informika.ru/text/database/biology/" TargetMode="External"/><Relationship Id="rId30" Type="http://schemas.openxmlformats.org/officeDocument/2006/relationships/hyperlink" Target="http://window.edu.ru/catalog?p_rubr=2.1.2" TargetMode="External"/><Relationship Id="rId35" Type="http://schemas.openxmlformats.org/officeDocument/2006/relationships/hyperlink" Target="http://festival.1september.ru/" TargetMode="External"/><Relationship Id="rId43" Type="http://schemas.openxmlformats.org/officeDocument/2006/relationships/hyperlink" Target="http://paleobase.narod.ru/" TargetMode="External"/><Relationship Id="rId48" Type="http://schemas.openxmlformats.org/officeDocument/2006/relationships/hyperlink" Target="http://bioword.narod.ru/" TargetMode="External"/><Relationship Id="rId56" Type="http://schemas.openxmlformats.org/officeDocument/2006/relationships/hyperlink" Target="http://charles-darwin.narod.ru/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animal.geoman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%20&#1056;&#1086;&#1089;&#1089;&#1080;&#1081;&#1089;&#1082;&#1072;&#1103;" TargetMode="External"/><Relationship Id="rId17" Type="http://schemas.openxmlformats.org/officeDocument/2006/relationships/hyperlink" Target="https://&#1091;&#1088;&#1086;&#1082;&#1094;&#1080;&#1092;&#1088;&#1099;.&#1088;&#1092;/" TargetMode="External"/><Relationship Id="rId25" Type="http://schemas.openxmlformats.org/officeDocument/2006/relationships/hyperlink" Target="http://www.apus.ru/" TargetMode="External"/><Relationship Id="rId33" Type="http://schemas.openxmlformats.org/officeDocument/2006/relationships/hyperlink" Target="http://www.uchportal.ru/" TargetMode="External"/><Relationship Id="rId38" Type="http://schemas.openxmlformats.org/officeDocument/2006/relationships/hyperlink" Target="http://biodat.ru/db/rb/" TargetMode="External"/><Relationship Id="rId46" Type="http://schemas.openxmlformats.org/officeDocument/2006/relationships/hyperlink" Target="http://www.dinosaur.ru/" TargetMode="External"/><Relationship Id="rId59" Type="http://schemas.openxmlformats.org/officeDocument/2006/relationships/hyperlink" Target="http://www.darwin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E171-C7A2-4C7A-B938-830661A2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7244</Words>
  <Characters>41295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58</cp:revision>
  <cp:lastPrinted>2020-10-06T04:01:00Z</cp:lastPrinted>
  <dcterms:created xsi:type="dcterms:W3CDTF">2021-09-08T16:49:00Z</dcterms:created>
  <dcterms:modified xsi:type="dcterms:W3CDTF">2023-10-30T07:45:00Z</dcterms:modified>
</cp:coreProperties>
</file>