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72" w:rsidRDefault="001369FA" w:rsidP="001369FA">
      <w:pPr>
        <w:spacing w:after="0" w:line="240" w:lineRule="auto"/>
        <w:jc w:val="center"/>
        <w:rPr>
          <w:rFonts w:ascii="Times New Roman" w:eastAsia="Times New Roman" w:hAnsi="Times New Roman" w:cs="Times New Roman"/>
          <w:b/>
          <w:sz w:val="24"/>
          <w:szCs w:val="24"/>
        </w:rPr>
      </w:pPr>
      <w:r w:rsidRPr="001369FA">
        <w:rPr>
          <w:rFonts w:ascii="Times New Roman" w:eastAsia="Times New Roman" w:hAnsi="Times New Roman" w:cs="Times New Roman"/>
          <w:b/>
          <w:sz w:val="24"/>
          <w:szCs w:val="24"/>
        </w:rPr>
        <w:t xml:space="preserve">Муниципальное бюджетное общеобразовательное учреждение </w:t>
      </w:r>
    </w:p>
    <w:p w:rsidR="001369FA" w:rsidRPr="001369FA" w:rsidRDefault="001369FA" w:rsidP="001369FA">
      <w:pPr>
        <w:spacing w:after="0" w:line="240" w:lineRule="auto"/>
        <w:jc w:val="center"/>
        <w:rPr>
          <w:rFonts w:ascii="Times New Roman" w:eastAsia="Times New Roman" w:hAnsi="Times New Roman" w:cs="Times New Roman"/>
          <w:b/>
          <w:caps/>
          <w:sz w:val="24"/>
          <w:szCs w:val="24"/>
        </w:rPr>
      </w:pPr>
      <w:proofErr w:type="spellStart"/>
      <w:r w:rsidRPr="001369FA">
        <w:rPr>
          <w:rFonts w:ascii="Times New Roman" w:eastAsia="Times New Roman" w:hAnsi="Times New Roman" w:cs="Times New Roman"/>
          <w:b/>
          <w:sz w:val="24"/>
          <w:szCs w:val="24"/>
        </w:rPr>
        <w:t>Островянская</w:t>
      </w:r>
      <w:proofErr w:type="spellEnd"/>
      <w:r w:rsidRPr="001369FA">
        <w:rPr>
          <w:rFonts w:ascii="Times New Roman" w:eastAsia="Times New Roman" w:hAnsi="Times New Roman" w:cs="Times New Roman"/>
          <w:b/>
          <w:sz w:val="24"/>
          <w:szCs w:val="24"/>
        </w:rPr>
        <w:t xml:space="preserve"> средняя общеобразовательная школа</w:t>
      </w:r>
    </w:p>
    <w:tbl>
      <w:tblPr>
        <w:tblpPr w:leftFromText="180" w:rightFromText="180" w:vertAnchor="page" w:horzAnchor="margin" w:tblpY="1998"/>
        <w:tblW w:w="9694" w:type="dxa"/>
        <w:tblLook w:val="01E0" w:firstRow="1" w:lastRow="1" w:firstColumn="1" w:lastColumn="1" w:noHBand="0" w:noVBand="0"/>
      </w:tblPr>
      <w:tblGrid>
        <w:gridCol w:w="3828"/>
        <w:gridCol w:w="2517"/>
        <w:gridCol w:w="3349"/>
      </w:tblGrid>
      <w:tr w:rsidR="001369FA" w:rsidRPr="001369FA" w:rsidTr="008C0672">
        <w:tc>
          <w:tcPr>
            <w:tcW w:w="3828" w:type="dxa"/>
          </w:tcPr>
          <w:p w:rsidR="001C0561" w:rsidRPr="001C0561" w:rsidRDefault="001C0561" w:rsidP="001C0561">
            <w:pPr>
              <w:tabs>
                <w:tab w:val="left" w:pos="754"/>
              </w:tabs>
              <w:spacing w:after="0" w:line="312" w:lineRule="exact"/>
              <w:ind w:right="-616"/>
              <w:rPr>
                <w:rFonts w:ascii="Times New Roman" w:eastAsia="Times New Roman" w:hAnsi="Times New Roman" w:cs="Times New Roman"/>
                <w:b/>
                <w:color w:val="000000"/>
                <w:spacing w:val="-1"/>
                <w:sz w:val="24"/>
                <w:szCs w:val="24"/>
              </w:rPr>
            </w:pPr>
            <w:r w:rsidRPr="001C0561">
              <w:rPr>
                <w:rFonts w:ascii="Times New Roman" w:eastAsia="Times New Roman" w:hAnsi="Times New Roman" w:cs="Times New Roman"/>
                <w:b/>
                <w:color w:val="000000"/>
                <w:spacing w:val="-1"/>
                <w:sz w:val="24"/>
                <w:szCs w:val="24"/>
              </w:rPr>
              <w:t xml:space="preserve">ПРИНЯТО </w:t>
            </w:r>
          </w:p>
          <w:p w:rsidR="001C0561" w:rsidRPr="001C0561" w:rsidRDefault="001C0561" w:rsidP="001C0561">
            <w:pPr>
              <w:tabs>
                <w:tab w:val="left" w:pos="754"/>
              </w:tabs>
              <w:spacing w:after="0" w:line="312" w:lineRule="exact"/>
              <w:ind w:right="-616"/>
              <w:rPr>
                <w:rFonts w:ascii="Times New Roman" w:eastAsia="Times New Roman" w:hAnsi="Times New Roman" w:cs="Times New Roman"/>
                <w:color w:val="000000"/>
                <w:spacing w:val="-1"/>
                <w:sz w:val="24"/>
                <w:szCs w:val="24"/>
              </w:rPr>
            </w:pPr>
            <w:r w:rsidRPr="001C0561">
              <w:rPr>
                <w:rFonts w:ascii="Times New Roman" w:eastAsia="Times New Roman" w:hAnsi="Times New Roman" w:cs="Times New Roman"/>
                <w:color w:val="000000"/>
                <w:spacing w:val="-1"/>
                <w:sz w:val="24"/>
                <w:szCs w:val="24"/>
              </w:rPr>
              <w:t xml:space="preserve">на Общем собрании </w:t>
            </w:r>
          </w:p>
          <w:p w:rsidR="001C0561" w:rsidRPr="001C0561" w:rsidRDefault="001C0561" w:rsidP="001C0561">
            <w:pPr>
              <w:tabs>
                <w:tab w:val="left" w:pos="754"/>
              </w:tabs>
              <w:spacing w:after="0" w:line="312" w:lineRule="exact"/>
              <w:ind w:right="-616"/>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работников </w:t>
            </w:r>
          </w:p>
          <w:p w:rsidR="001C0561" w:rsidRPr="001C0561" w:rsidRDefault="001C0561" w:rsidP="001C0561">
            <w:pPr>
              <w:tabs>
                <w:tab w:val="left" w:pos="754"/>
              </w:tabs>
              <w:spacing w:after="0" w:line="312" w:lineRule="exact"/>
              <w:ind w:right="-616"/>
              <w:rPr>
                <w:rFonts w:ascii="Times New Roman" w:eastAsia="Times New Roman" w:hAnsi="Times New Roman" w:cs="Times New Roman"/>
                <w:color w:val="000000"/>
                <w:spacing w:val="-1"/>
                <w:sz w:val="24"/>
                <w:szCs w:val="24"/>
              </w:rPr>
            </w:pPr>
            <w:r w:rsidRPr="001C0561">
              <w:rPr>
                <w:rFonts w:ascii="Times New Roman" w:eastAsia="Times New Roman" w:hAnsi="Times New Roman" w:cs="Times New Roman"/>
                <w:color w:val="000000"/>
                <w:spacing w:val="-1"/>
                <w:sz w:val="24"/>
                <w:szCs w:val="24"/>
              </w:rPr>
              <w:t>протокол № 1</w:t>
            </w:r>
          </w:p>
          <w:p w:rsidR="001C0561" w:rsidRPr="001C0561" w:rsidRDefault="001C0561" w:rsidP="001C0561">
            <w:pPr>
              <w:tabs>
                <w:tab w:val="left" w:pos="754"/>
              </w:tabs>
              <w:spacing w:after="0" w:line="312" w:lineRule="exact"/>
              <w:ind w:right="-616"/>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от 30 августа 2020</w:t>
            </w:r>
            <w:r w:rsidRPr="001C0561">
              <w:rPr>
                <w:rFonts w:ascii="Times New Roman" w:eastAsia="Times New Roman" w:hAnsi="Times New Roman" w:cs="Times New Roman"/>
                <w:color w:val="000000"/>
                <w:spacing w:val="-1"/>
                <w:sz w:val="24"/>
                <w:szCs w:val="24"/>
              </w:rPr>
              <w:t xml:space="preserve"> года</w:t>
            </w:r>
          </w:p>
          <w:p w:rsidR="001C0561" w:rsidRPr="001C0561" w:rsidRDefault="001C0561" w:rsidP="001C0561">
            <w:pPr>
              <w:tabs>
                <w:tab w:val="left" w:pos="754"/>
              </w:tabs>
              <w:spacing w:after="0" w:line="312" w:lineRule="exact"/>
              <w:ind w:right="-616"/>
              <w:rPr>
                <w:rFonts w:ascii="Times New Roman" w:eastAsia="Times New Roman" w:hAnsi="Times New Roman" w:cs="Times New Roman"/>
                <w:color w:val="000000"/>
                <w:spacing w:val="-1"/>
                <w:sz w:val="24"/>
                <w:szCs w:val="24"/>
              </w:rPr>
            </w:pPr>
          </w:p>
          <w:p w:rsidR="001C0561" w:rsidRPr="001C0561" w:rsidRDefault="001C0561" w:rsidP="001C0561">
            <w:pPr>
              <w:tabs>
                <w:tab w:val="left" w:pos="754"/>
              </w:tabs>
              <w:spacing w:after="0" w:line="312" w:lineRule="exact"/>
              <w:ind w:right="-616"/>
              <w:rPr>
                <w:rFonts w:ascii="Times New Roman" w:eastAsia="Times New Roman" w:hAnsi="Times New Roman" w:cs="Times New Roman"/>
                <w:color w:val="000000"/>
                <w:spacing w:val="-1"/>
                <w:sz w:val="24"/>
                <w:szCs w:val="24"/>
              </w:rPr>
            </w:pPr>
            <w:r w:rsidRPr="001C0561">
              <w:rPr>
                <w:rFonts w:ascii="Times New Roman" w:eastAsia="Times New Roman" w:hAnsi="Times New Roman" w:cs="Times New Roman"/>
                <w:color w:val="000000"/>
                <w:spacing w:val="-1"/>
                <w:sz w:val="24"/>
                <w:szCs w:val="24"/>
              </w:rPr>
              <w:t xml:space="preserve">СОГЛАСОВАНО  </w:t>
            </w:r>
          </w:p>
          <w:p w:rsidR="001C0561" w:rsidRPr="001C0561" w:rsidRDefault="001C0561" w:rsidP="001C0561">
            <w:pPr>
              <w:tabs>
                <w:tab w:val="left" w:pos="754"/>
              </w:tabs>
              <w:spacing w:after="0" w:line="312" w:lineRule="exact"/>
              <w:ind w:right="-616"/>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Председатель ООС</w:t>
            </w:r>
            <w:r w:rsidRPr="001C0561">
              <w:rPr>
                <w:rFonts w:ascii="Times New Roman" w:eastAsia="Times New Roman" w:hAnsi="Times New Roman" w:cs="Times New Roman"/>
                <w:color w:val="000000"/>
                <w:spacing w:val="-1"/>
                <w:sz w:val="24"/>
                <w:szCs w:val="24"/>
              </w:rPr>
              <w:t xml:space="preserve">         </w:t>
            </w:r>
          </w:p>
          <w:p w:rsidR="001369FA" w:rsidRPr="001369FA" w:rsidRDefault="001C0561" w:rsidP="001C0561">
            <w:pPr>
              <w:tabs>
                <w:tab w:val="left" w:pos="754"/>
              </w:tabs>
              <w:spacing w:after="0" w:line="312" w:lineRule="exact"/>
              <w:ind w:right="-616"/>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___________ Т.А. </w:t>
            </w:r>
            <w:proofErr w:type="spellStart"/>
            <w:r>
              <w:rPr>
                <w:rFonts w:ascii="Times New Roman" w:eastAsia="Times New Roman" w:hAnsi="Times New Roman" w:cs="Times New Roman"/>
                <w:color w:val="000000"/>
                <w:spacing w:val="-1"/>
                <w:sz w:val="24"/>
                <w:szCs w:val="24"/>
              </w:rPr>
              <w:t>Бочковская</w:t>
            </w:r>
            <w:proofErr w:type="spellEnd"/>
          </w:p>
        </w:tc>
        <w:tc>
          <w:tcPr>
            <w:tcW w:w="2517" w:type="dxa"/>
          </w:tcPr>
          <w:p w:rsidR="001369FA" w:rsidRPr="001369FA" w:rsidRDefault="001369FA" w:rsidP="001369FA">
            <w:pPr>
              <w:tabs>
                <w:tab w:val="left" w:pos="754"/>
              </w:tabs>
              <w:autoSpaceDE w:val="0"/>
              <w:autoSpaceDN w:val="0"/>
              <w:adjustRightInd w:val="0"/>
              <w:spacing w:after="0" w:line="312" w:lineRule="exact"/>
              <w:jc w:val="center"/>
              <w:rPr>
                <w:rFonts w:ascii="Times New Roman" w:eastAsia="Times New Roman" w:hAnsi="Times New Roman" w:cs="Times New Roman"/>
                <w:color w:val="000000"/>
                <w:spacing w:val="-1"/>
                <w:sz w:val="24"/>
                <w:szCs w:val="24"/>
              </w:rPr>
            </w:pPr>
          </w:p>
        </w:tc>
        <w:tc>
          <w:tcPr>
            <w:tcW w:w="3349" w:type="dxa"/>
            <w:hideMark/>
          </w:tcPr>
          <w:p w:rsidR="001369FA" w:rsidRPr="001369FA" w:rsidRDefault="001C0561" w:rsidP="001369FA">
            <w:pPr>
              <w:tabs>
                <w:tab w:val="left" w:pos="754"/>
              </w:tabs>
              <w:spacing w:after="0" w:line="312" w:lineRule="exact"/>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УТВЕРЖДАЮ</w:t>
            </w:r>
          </w:p>
          <w:p w:rsidR="001369FA" w:rsidRPr="001369FA" w:rsidRDefault="001369FA" w:rsidP="001369FA">
            <w:pPr>
              <w:tabs>
                <w:tab w:val="left" w:pos="754"/>
              </w:tabs>
              <w:spacing w:after="0" w:line="312" w:lineRule="exact"/>
              <w:rPr>
                <w:rFonts w:ascii="Times New Roman" w:eastAsia="Times New Roman" w:hAnsi="Times New Roman" w:cs="Times New Roman"/>
                <w:color w:val="000000"/>
                <w:spacing w:val="-1"/>
                <w:sz w:val="24"/>
                <w:szCs w:val="24"/>
              </w:rPr>
            </w:pPr>
            <w:r w:rsidRPr="001369FA">
              <w:rPr>
                <w:rFonts w:ascii="Times New Roman" w:eastAsia="Times New Roman" w:hAnsi="Times New Roman" w:cs="Times New Roman"/>
                <w:color w:val="000000"/>
                <w:spacing w:val="-1"/>
                <w:sz w:val="24"/>
                <w:szCs w:val="24"/>
              </w:rPr>
              <w:t xml:space="preserve">Директор </w:t>
            </w:r>
          </w:p>
          <w:p w:rsidR="001369FA" w:rsidRPr="001369FA" w:rsidRDefault="001369FA" w:rsidP="001369FA">
            <w:pPr>
              <w:tabs>
                <w:tab w:val="left" w:pos="754"/>
              </w:tabs>
              <w:spacing w:after="0" w:line="312" w:lineRule="exact"/>
              <w:rPr>
                <w:rFonts w:ascii="Times New Roman" w:eastAsia="Times New Roman" w:hAnsi="Times New Roman" w:cs="Times New Roman"/>
                <w:color w:val="000000"/>
                <w:spacing w:val="-1"/>
                <w:sz w:val="24"/>
                <w:szCs w:val="24"/>
              </w:rPr>
            </w:pPr>
            <w:r w:rsidRPr="001369FA">
              <w:rPr>
                <w:rFonts w:ascii="Times New Roman" w:eastAsia="Times New Roman" w:hAnsi="Times New Roman" w:cs="Times New Roman"/>
                <w:color w:val="000000"/>
                <w:spacing w:val="-1"/>
                <w:sz w:val="24"/>
                <w:szCs w:val="24"/>
              </w:rPr>
              <w:t xml:space="preserve">МБОУ </w:t>
            </w:r>
            <w:proofErr w:type="spellStart"/>
            <w:r w:rsidRPr="001369FA">
              <w:rPr>
                <w:rFonts w:ascii="Times New Roman" w:eastAsia="Times New Roman" w:hAnsi="Times New Roman" w:cs="Times New Roman"/>
                <w:color w:val="000000"/>
                <w:spacing w:val="-1"/>
                <w:sz w:val="24"/>
                <w:szCs w:val="24"/>
              </w:rPr>
              <w:t>Островянской</w:t>
            </w:r>
            <w:proofErr w:type="spellEnd"/>
            <w:r w:rsidRPr="001369FA">
              <w:rPr>
                <w:rFonts w:ascii="Times New Roman" w:eastAsia="Times New Roman" w:hAnsi="Times New Roman" w:cs="Times New Roman"/>
                <w:color w:val="000000"/>
                <w:spacing w:val="-1"/>
                <w:sz w:val="24"/>
                <w:szCs w:val="24"/>
              </w:rPr>
              <w:t xml:space="preserve"> СОШ:</w:t>
            </w:r>
          </w:p>
          <w:p w:rsidR="001369FA" w:rsidRPr="001369FA" w:rsidRDefault="00340962" w:rsidP="001369FA">
            <w:pPr>
              <w:tabs>
                <w:tab w:val="left" w:pos="754"/>
              </w:tabs>
              <w:spacing w:after="0" w:line="312" w:lineRule="exact"/>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__________ </w:t>
            </w:r>
            <w:proofErr w:type="spellStart"/>
            <w:r>
              <w:rPr>
                <w:rFonts w:ascii="Times New Roman" w:eastAsia="Times New Roman" w:hAnsi="Times New Roman" w:cs="Times New Roman"/>
                <w:color w:val="000000"/>
                <w:spacing w:val="-1"/>
                <w:sz w:val="24"/>
                <w:szCs w:val="24"/>
              </w:rPr>
              <w:t>Е.П.Копий</w:t>
            </w:r>
            <w:proofErr w:type="spellEnd"/>
          </w:p>
          <w:p w:rsidR="001369FA" w:rsidRPr="001369FA" w:rsidRDefault="001C0561" w:rsidP="001369FA">
            <w:pPr>
              <w:tabs>
                <w:tab w:val="left" w:pos="754"/>
              </w:tabs>
              <w:autoSpaceDE w:val="0"/>
              <w:autoSpaceDN w:val="0"/>
              <w:adjustRightInd w:val="0"/>
              <w:spacing w:after="0" w:line="312" w:lineRule="exact"/>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Приказ № 178 от 31.08.2020</w:t>
            </w:r>
          </w:p>
        </w:tc>
      </w:tr>
    </w:tbl>
    <w:p w:rsidR="001369FA" w:rsidRDefault="001369FA" w:rsidP="001369FA">
      <w:pPr>
        <w:shd w:val="clear" w:color="auto" w:fill="FFFFFF"/>
        <w:spacing w:after="0" w:line="240" w:lineRule="auto"/>
        <w:jc w:val="center"/>
        <w:rPr>
          <w:rFonts w:ascii="Times New Roman" w:hAnsi="Times New Roman" w:cs="Times New Roman"/>
          <w:b/>
          <w:bCs/>
          <w:kern w:val="36"/>
          <w:sz w:val="24"/>
          <w:szCs w:val="24"/>
        </w:rPr>
      </w:pPr>
    </w:p>
    <w:p w:rsidR="001C0561" w:rsidRDefault="00CC650A" w:rsidP="00CC650A">
      <w:pPr>
        <w:shd w:val="clear" w:color="auto" w:fill="FFFFFF"/>
        <w:spacing w:after="0" w:line="240" w:lineRule="auto"/>
        <w:rPr>
          <w:rFonts w:ascii="Times New Roman" w:hAnsi="Times New Roman" w:cs="Times New Roman"/>
          <w:bCs/>
          <w:kern w:val="36"/>
          <w:sz w:val="24"/>
          <w:szCs w:val="24"/>
        </w:rPr>
      </w:pPr>
      <w:r w:rsidRPr="00CC650A">
        <w:rPr>
          <w:rFonts w:ascii="Times New Roman" w:hAnsi="Times New Roman" w:cs="Times New Roman"/>
          <w:bCs/>
          <w:kern w:val="36"/>
          <w:sz w:val="24"/>
          <w:szCs w:val="24"/>
        </w:rPr>
        <w:t xml:space="preserve"> </w:t>
      </w:r>
    </w:p>
    <w:p w:rsidR="001C0561" w:rsidRDefault="001C0561" w:rsidP="00CC650A">
      <w:pPr>
        <w:shd w:val="clear" w:color="auto" w:fill="FFFFFF"/>
        <w:spacing w:after="0" w:line="240" w:lineRule="auto"/>
        <w:rPr>
          <w:rFonts w:ascii="Times New Roman" w:hAnsi="Times New Roman" w:cs="Times New Roman"/>
          <w:bCs/>
          <w:kern w:val="36"/>
          <w:sz w:val="24"/>
          <w:szCs w:val="24"/>
        </w:rPr>
      </w:pPr>
    </w:p>
    <w:p w:rsidR="001369FA" w:rsidRPr="00CC650A" w:rsidRDefault="00CC650A" w:rsidP="00CC650A">
      <w:pPr>
        <w:shd w:val="clear" w:color="auto" w:fill="FFFFFF"/>
        <w:spacing w:after="0" w:line="240" w:lineRule="auto"/>
        <w:rPr>
          <w:rFonts w:ascii="Times New Roman" w:hAnsi="Times New Roman" w:cs="Times New Roman"/>
          <w:bCs/>
          <w:kern w:val="36"/>
          <w:sz w:val="24"/>
          <w:szCs w:val="24"/>
        </w:rPr>
      </w:pPr>
      <w:r w:rsidRPr="00CC650A">
        <w:rPr>
          <w:rFonts w:ascii="Times New Roman" w:hAnsi="Times New Roman" w:cs="Times New Roman"/>
          <w:bCs/>
          <w:kern w:val="36"/>
          <w:sz w:val="24"/>
          <w:szCs w:val="24"/>
        </w:rPr>
        <w:t>Регистрационный номер 4- 1 - 1</w:t>
      </w:r>
    </w:p>
    <w:p w:rsidR="001C0561" w:rsidRDefault="001C0561" w:rsidP="001369FA">
      <w:pPr>
        <w:shd w:val="clear" w:color="auto" w:fill="FFFFFF"/>
        <w:spacing w:after="0" w:line="240" w:lineRule="auto"/>
        <w:jc w:val="center"/>
        <w:rPr>
          <w:rFonts w:ascii="Times New Roman" w:hAnsi="Times New Roman" w:cs="Times New Roman"/>
          <w:b/>
          <w:bCs/>
          <w:kern w:val="36"/>
          <w:sz w:val="24"/>
          <w:szCs w:val="24"/>
        </w:rPr>
      </w:pPr>
      <w:bookmarkStart w:id="0" w:name="_GoBack"/>
      <w:bookmarkEnd w:id="0"/>
    </w:p>
    <w:p w:rsidR="001C0561" w:rsidRDefault="001C0561" w:rsidP="001369FA">
      <w:pPr>
        <w:shd w:val="clear" w:color="auto" w:fill="FFFFFF"/>
        <w:spacing w:after="0" w:line="240" w:lineRule="auto"/>
        <w:jc w:val="center"/>
        <w:rPr>
          <w:rFonts w:ascii="Times New Roman" w:hAnsi="Times New Roman" w:cs="Times New Roman"/>
          <w:b/>
          <w:bCs/>
          <w:kern w:val="36"/>
          <w:sz w:val="24"/>
          <w:szCs w:val="24"/>
        </w:rPr>
      </w:pPr>
    </w:p>
    <w:p w:rsidR="001C0561" w:rsidRPr="001C0561" w:rsidRDefault="001C0561" w:rsidP="001C0561">
      <w:pPr>
        <w:spacing w:after="0" w:line="240" w:lineRule="auto"/>
        <w:jc w:val="center"/>
        <w:rPr>
          <w:rFonts w:ascii="Times New Roman" w:eastAsia="Times New Roman" w:hAnsi="Times New Roman" w:cs="Times New Roman"/>
          <w:b/>
          <w:sz w:val="28"/>
          <w:szCs w:val="28"/>
        </w:rPr>
      </w:pPr>
      <w:r w:rsidRPr="001C0561">
        <w:rPr>
          <w:rFonts w:ascii="Times New Roman" w:eastAsia="Times New Roman" w:hAnsi="Times New Roman" w:cs="Times New Roman"/>
          <w:b/>
          <w:sz w:val="28"/>
          <w:szCs w:val="28"/>
        </w:rPr>
        <w:t>ПОЛОЖЕНИЕ</w:t>
      </w:r>
    </w:p>
    <w:p w:rsidR="001C0561" w:rsidRPr="001C0561" w:rsidRDefault="001C0561" w:rsidP="001C0561">
      <w:pPr>
        <w:spacing w:after="0" w:line="240" w:lineRule="auto"/>
        <w:jc w:val="center"/>
        <w:rPr>
          <w:rFonts w:ascii="Times New Roman" w:eastAsia="Times New Roman" w:hAnsi="Times New Roman" w:cs="Times New Roman"/>
          <w:b/>
          <w:sz w:val="28"/>
          <w:szCs w:val="28"/>
        </w:rPr>
      </w:pPr>
      <w:r w:rsidRPr="001C0561">
        <w:rPr>
          <w:rFonts w:ascii="Times New Roman" w:eastAsia="Times New Roman" w:hAnsi="Times New Roman" w:cs="Times New Roman"/>
          <w:b/>
          <w:sz w:val="28"/>
          <w:szCs w:val="28"/>
        </w:rPr>
        <w:t xml:space="preserve">ОБ ОБЩЕМ СОБРАНИИ (КОНФЕРЕНЦИИ) РАБОТНИКОВ </w:t>
      </w:r>
    </w:p>
    <w:p w:rsidR="00A84777" w:rsidRPr="00EF4CD5" w:rsidRDefault="00EF4CD5" w:rsidP="00A84777">
      <w:pPr>
        <w:spacing w:after="0" w:line="240" w:lineRule="auto"/>
        <w:ind w:firstLine="560"/>
        <w:jc w:val="center"/>
        <w:rPr>
          <w:rFonts w:ascii="Times New Roman" w:hAnsi="Times New Roman" w:cs="Times New Roman"/>
          <w:b/>
          <w:sz w:val="28"/>
          <w:szCs w:val="28"/>
        </w:rPr>
      </w:pPr>
      <w:r w:rsidRPr="00EF4CD5">
        <w:rPr>
          <w:rFonts w:ascii="Times New Roman" w:hAnsi="Times New Roman" w:cs="Times New Roman"/>
          <w:b/>
          <w:sz w:val="28"/>
          <w:szCs w:val="28"/>
        </w:rPr>
        <w:t>МБОУ ОСТРОВЯНСКОЙ СОШ</w:t>
      </w:r>
    </w:p>
    <w:p w:rsidR="001C0561" w:rsidRPr="001C0561" w:rsidRDefault="001C0561" w:rsidP="001C0561">
      <w:pPr>
        <w:spacing w:after="0" w:line="240" w:lineRule="auto"/>
        <w:ind w:firstLine="709"/>
        <w:jc w:val="both"/>
        <w:rPr>
          <w:rFonts w:ascii="Times New Roman" w:eastAsia="Times New Roman" w:hAnsi="Times New Roman" w:cs="Times New Roman"/>
          <w:b/>
          <w:sz w:val="28"/>
          <w:szCs w:val="28"/>
        </w:rPr>
      </w:pPr>
    </w:p>
    <w:p w:rsidR="001C0561" w:rsidRPr="001C0561" w:rsidRDefault="001C0561" w:rsidP="001C0561">
      <w:pPr>
        <w:spacing w:after="0" w:line="240" w:lineRule="auto"/>
        <w:ind w:firstLine="709"/>
        <w:jc w:val="both"/>
        <w:rPr>
          <w:rFonts w:ascii="Times New Roman" w:eastAsia="Times New Roman" w:hAnsi="Times New Roman" w:cs="Times New Roman"/>
          <w:b/>
          <w:sz w:val="28"/>
          <w:szCs w:val="28"/>
        </w:rPr>
      </w:pPr>
    </w:p>
    <w:p w:rsidR="001C0561" w:rsidRPr="001C0561" w:rsidRDefault="001C0561" w:rsidP="001C0561">
      <w:pPr>
        <w:spacing w:line="240" w:lineRule="auto"/>
        <w:ind w:firstLine="709"/>
        <w:jc w:val="center"/>
        <w:rPr>
          <w:rFonts w:ascii="Times New Roman" w:eastAsia="Times New Roman" w:hAnsi="Times New Roman" w:cs="Times New Roman"/>
          <w:b/>
          <w:sz w:val="28"/>
          <w:szCs w:val="28"/>
        </w:rPr>
      </w:pPr>
      <w:r w:rsidRPr="001C0561">
        <w:rPr>
          <w:rFonts w:ascii="Times New Roman" w:eastAsia="Times New Roman" w:hAnsi="Times New Roman" w:cs="Times New Roman"/>
          <w:b/>
          <w:sz w:val="28"/>
          <w:szCs w:val="28"/>
        </w:rPr>
        <w:t>1. ОБЩИЕ ПОЛОЖЕНИЯ</w:t>
      </w:r>
    </w:p>
    <w:p w:rsidR="001C0561" w:rsidRPr="001C0561" w:rsidRDefault="001C0561" w:rsidP="001C0561">
      <w:pPr>
        <w:tabs>
          <w:tab w:val="left" w:pos="645"/>
        </w:tabs>
        <w:spacing w:after="0" w:line="240" w:lineRule="auto"/>
        <w:ind w:firstLine="646"/>
        <w:jc w:val="both"/>
        <w:rPr>
          <w:rFonts w:ascii="Times New Roman" w:eastAsia="Times New Roman" w:hAnsi="Times New Roman" w:cs="Times New Roman"/>
          <w:sz w:val="28"/>
          <w:szCs w:val="28"/>
        </w:rPr>
      </w:pPr>
      <w:r w:rsidRPr="001C0561">
        <w:rPr>
          <w:rFonts w:ascii="Times New Roman" w:eastAsia="Times New Roman" w:hAnsi="Times New Roman" w:cs="Times New Roman"/>
          <w:color w:val="000000"/>
          <w:sz w:val="28"/>
          <w:szCs w:val="28"/>
        </w:rPr>
        <w:t>1.1. Настоящее положение разработано в соответствии с Федеральным законом от 29.12.2012 № 273-ФЗ «Об образовании в Российской Федерации», Уставом образовательной организации (далее – ОО), с учето</w:t>
      </w:r>
      <w:r w:rsidR="00A84777">
        <w:rPr>
          <w:rFonts w:ascii="Times New Roman" w:eastAsia="Times New Roman" w:hAnsi="Times New Roman" w:cs="Times New Roman"/>
          <w:color w:val="000000"/>
          <w:sz w:val="28"/>
          <w:szCs w:val="28"/>
        </w:rPr>
        <w:t>м мнения органа общественной самодеятельности</w:t>
      </w:r>
      <w:r w:rsidRPr="001C0561">
        <w:rPr>
          <w:rFonts w:ascii="Times New Roman" w:eastAsia="Times New Roman" w:hAnsi="Times New Roman" w:cs="Times New Roman"/>
          <w:sz w:val="28"/>
          <w:szCs w:val="28"/>
        </w:rPr>
        <w:t xml:space="preserve"> и принято Общем собрании работников Учреждения.</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xml:space="preserve"> 1.2. Настоящее положение регламентирует деятельность Общего собрания (конференции) работников ОО, являющегося одним из коллегиальных органов управления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1.3. В своей деятельности Общее собрание работников ОО (далее – Общее собрание) руководствуется Конституцией Российской Федерации, Конвенцией ООН о правах ребенка, федеральным, региональным законодательством, актами органов местного самоуправления в области образования и социальной защиты, Уставом ОО и настоящим Положением.</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xml:space="preserve">1.4. Целью деятельности Общего собрания (конференции) является общее руководство организацией в соответствии с учредительными, программными документами и локальными актами. </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xml:space="preserve">1.5. Общее собрание (конференция) работает в тесном контакте с администрацией и иными органами самоуправления ОО, в соответствии с действующим законодательством, подзаконными нормативными актами и Уставом ОО. </w:t>
      </w:r>
    </w:p>
    <w:p w:rsidR="001C0561" w:rsidRPr="001C0561" w:rsidRDefault="001C0561" w:rsidP="001C0561">
      <w:pPr>
        <w:spacing w:after="0" w:line="240" w:lineRule="auto"/>
        <w:ind w:firstLine="709"/>
        <w:jc w:val="both"/>
        <w:rPr>
          <w:rFonts w:ascii="Times New Roman" w:eastAsia="Times New Roman" w:hAnsi="Times New Roman" w:cs="Times New Roman"/>
          <w:b/>
          <w:sz w:val="28"/>
          <w:szCs w:val="28"/>
        </w:rPr>
      </w:pPr>
    </w:p>
    <w:p w:rsidR="001C0561" w:rsidRPr="001C0561" w:rsidRDefault="001C0561" w:rsidP="001C0561">
      <w:pPr>
        <w:spacing w:line="240" w:lineRule="auto"/>
        <w:ind w:firstLine="709"/>
        <w:jc w:val="center"/>
        <w:rPr>
          <w:rFonts w:ascii="Times New Roman" w:eastAsia="Times New Roman" w:hAnsi="Times New Roman" w:cs="Times New Roman"/>
          <w:b/>
          <w:sz w:val="28"/>
          <w:szCs w:val="28"/>
        </w:rPr>
      </w:pPr>
      <w:r w:rsidRPr="001C0561">
        <w:rPr>
          <w:rFonts w:ascii="Times New Roman" w:eastAsia="Times New Roman" w:hAnsi="Times New Roman" w:cs="Times New Roman"/>
          <w:b/>
          <w:sz w:val="28"/>
          <w:szCs w:val="28"/>
        </w:rPr>
        <w:lastRenderedPageBreak/>
        <w:t>2. ЗАДАЧИ ОБЩЕГО СОБРАНИЯ (КОНФЕРЕНЦИИ)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Деятельность Общего собрания (конференции) направлена на решение следующих задач:</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организация образовательной деятельности и финансово-хозяйственной деятельности ОО на высоком качественном уровне;</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определение перспективных направлений функционирования и развития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привлечение общественности к решению вопросов развития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создание оптимальных условий для осуществления образовательного процесса, развивающей и досуговой деятельности;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решение вопросов, связанных с развитием образовательной среды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решение вопросов о необходимости регламентации локальными актами отдельных аспектов деятельности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помощь администрации в разработке локальных актов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разрешение проблемных (конфликтных) ситуаций с участниками образовательного процесса в пределах своей компетенции;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внесение предложений по вопросам охраны и безопасности условий образовательного процесса и трудовой деятельности, охраны жизни и здоровья обучающихся и работников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принятие мер по защите чести, достоинства и профессиональной репутации работников ОО, предупреждение противоправного вмешательства в их трудовую деятельность;</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внесение предложений по формированию фонда оплаты труда, порядка стимулирования труда работников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внесение предложений по порядку и условиям предоставления социальных гарантий и льгот обучающимся и работникам в пределах компетенции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внесение предложений о поощрении работников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направление ходатайств, писем в различные административные органы, общественные организации и др. по вопросам, относящимся к оптимизации деятельности ОО и повышения качества оказываемых образовательных услуг.</w:t>
      </w:r>
    </w:p>
    <w:p w:rsidR="001C0561" w:rsidRPr="001C0561" w:rsidRDefault="001C0561" w:rsidP="001C0561">
      <w:pPr>
        <w:spacing w:after="0" w:line="240" w:lineRule="auto"/>
        <w:ind w:firstLine="709"/>
        <w:jc w:val="both"/>
        <w:rPr>
          <w:rFonts w:ascii="Times New Roman" w:eastAsia="Times New Roman" w:hAnsi="Times New Roman" w:cs="Times New Roman"/>
          <w:b/>
          <w:sz w:val="28"/>
          <w:szCs w:val="28"/>
        </w:rPr>
      </w:pPr>
    </w:p>
    <w:p w:rsidR="001C0561" w:rsidRPr="001C0561" w:rsidRDefault="001C0561" w:rsidP="001C0561">
      <w:pPr>
        <w:spacing w:line="240" w:lineRule="auto"/>
        <w:ind w:firstLine="709"/>
        <w:jc w:val="both"/>
        <w:rPr>
          <w:rFonts w:ascii="Times New Roman" w:eastAsia="Times New Roman" w:hAnsi="Times New Roman" w:cs="Times New Roman"/>
          <w:b/>
          <w:sz w:val="28"/>
          <w:szCs w:val="28"/>
        </w:rPr>
      </w:pPr>
      <w:r w:rsidRPr="001C0561">
        <w:rPr>
          <w:rFonts w:ascii="Times New Roman" w:eastAsia="Times New Roman" w:hAnsi="Times New Roman" w:cs="Times New Roman"/>
          <w:b/>
          <w:sz w:val="28"/>
          <w:szCs w:val="28"/>
        </w:rPr>
        <w:t xml:space="preserve">3. КОМПЕТЕНЦИЯ ОБЩЕГО СОБРАНИЯ (КОНФЕРЕНЦИИ) </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К компетенции Общего собрания работников относится:</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принятие решения о необходимости заключения коллективного договора, заслушивание отчета директора Учреждения о выполнении коллективного договора в случае его принятия;</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принятие Правил внутреннего трудового распорядка Учреждения;</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определение численности и срока полномочий комиссии по трудовым спорам Учреждения;</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xml:space="preserve">- избрание представителей работников в комиссию по трудовым спорам Учреждения или утверждение представителей работников в </w:t>
      </w:r>
      <w:r w:rsidRPr="001C0561">
        <w:rPr>
          <w:rFonts w:ascii="Times New Roman" w:eastAsia="Times New Roman" w:hAnsi="Times New Roman" w:cs="Times New Roman"/>
          <w:bCs/>
          <w:iCs/>
          <w:sz w:val="28"/>
          <w:szCs w:val="28"/>
          <w:lang w:eastAsia="ar-SA"/>
        </w:rPr>
        <w:lastRenderedPageBreak/>
        <w:t>комиссию по трудовым спорам Учреждения, делегированных представительным органом работников;</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утверждение и направление директору Учреждения требований, выдвинутых работниками и (или) представительным органом работников Учреждения, в целях разрешения коллективного трудового спора;</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color w:val="FF0000"/>
          <w:sz w:val="28"/>
          <w:szCs w:val="28"/>
          <w:lang w:eastAsia="ar-SA"/>
        </w:rPr>
      </w:pPr>
      <w:r w:rsidRPr="001C0561">
        <w:rPr>
          <w:rFonts w:ascii="Times New Roman" w:eastAsia="Times New Roman" w:hAnsi="Times New Roman" w:cs="Times New Roman"/>
          <w:bCs/>
          <w:iCs/>
          <w:sz w:val="28"/>
          <w:szCs w:val="28"/>
          <w:lang w:eastAsia="ar-SA"/>
        </w:rPr>
        <w:t>- избрание представителей работников Учреждения в состав Управляющего совета;</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избрание представителей работников в состав комиссии по урегулированию споров между участниками образовательных отношений;</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принятие локальных нормативных актов, регламентирующих оплату труда и стимулирование работников Учреждения;</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избрание членов комиссии по распределению стимулирующих выплат работникам Учреждения;</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рассмотрение отчета о результатах самообследования Учреждения;</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Cs/>
          <w:iCs/>
          <w:sz w:val="28"/>
          <w:szCs w:val="28"/>
          <w:lang w:eastAsia="ar-SA"/>
        </w:rPr>
        <w:t>- иные вопросы в соответствии с действующим законодательством.</w:t>
      </w:r>
    </w:p>
    <w:p w:rsidR="001C0561" w:rsidRPr="001C0561" w:rsidRDefault="001C0561" w:rsidP="001C0561">
      <w:pPr>
        <w:suppressAutoHyphens/>
        <w:spacing w:after="120"/>
        <w:rPr>
          <w:rFonts w:ascii="Times New Roman" w:eastAsia="Times New Roman" w:hAnsi="Times New Roman" w:cs="Times New Roman"/>
          <w:sz w:val="28"/>
          <w:szCs w:val="20"/>
          <w:lang w:eastAsia="ar-SA"/>
        </w:rPr>
      </w:pPr>
    </w:p>
    <w:p w:rsidR="001C0561" w:rsidRPr="001C0561" w:rsidRDefault="001C0561" w:rsidP="001C0561">
      <w:pPr>
        <w:spacing w:line="240" w:lineRule="auto"/>
        <w:ind w:firstLine="709"/>
        <w:jc w:val="center"/>
        <w:rPr>
          <w:rFonts w:ascii="Times New Roman" w:eastAsia="Times New Roman" w:hAnsi="Times New Roman" w:cs="Times New Roman"/>
          <w:b/>
          <w:sz w:val="28"/>
          <w:szCs w:val="28"/>
        </w:rPr>
      </w:pPr>
      <w:r w:rsidRPr="001C0561">
        <w:rPr>
          <w:rFonts w:ascii="Times New Roman" w:eastAsia="Times New Roman" w:hAnsi="Times New Roman" w:cs="Times New Roman"/>
          <w:b/>
          <w:sz w:val="28"/>
          <w:szCs w:val="28"/>
        </w:rPr>
        <w:t>4.ОРГАНИЗАЦИЯ ДЕЯТЕЛЬНОСТИ ОБЩЕГО СОБРАНИЯ (КОНФЕРЕНЦИИ)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4.1. В состав Общего собрания (конференции) входят все работники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4.2. На заседания Общего собрания (конференции)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4.3. Руководство Общим собранием (конференции) осуществляет Председатель, которым по должности является руководитель организации. Ведение протоколов Общего собрания (конференции)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(конференции) выполняют свои обязанности на общественных началах.</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4.4. Председатель Общего собрания (конференции):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организует деятельность Общего собрания (конференции);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информирует членов общего собрания о предстоящем заседании не менее чем за 2 недели;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организует подготовку и проведение заседания дней до его проведения;</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определяет повестку дня;</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контролирует выполнение решений.</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4.5. Общее собрание (конференции) ОО собирается его Председателем по мере необходимости, но не реже двух раз в год.</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lastRenderedPageBreak/>
        <w:t>4.6. Деятельность совета ОУ осуществляется по принятому на учебный год плану.</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4.7. Общее собрание (конференции) считается правомочным, если на нем присутствует не менее 50% членов трудового коллектива ОО.</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4.8. Решения Общего собрания (конференции) принимаются открытым голосованием.</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4.9. Решения Общего собрания (конференции):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считаются принятыми, если за них проголосовало не менее 2/3 присутствующих;</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являются правомочными, если на заседании присутствовало не менее 2/3 членов совета;</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после принятия носят рекомендательный характер, а после утверждения руководителем учреждения становятся обязательными для исполнения;</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доводятся до всего трудового коллектива учреждения не позднее, чем в течение 3-х дней после прошедшего заседания.</w:t>
      </w:r>
    </w:p>
    <w:p w:rsidR="001C0561" w:rsidRPr="001C0561" w:rsidRDefault="001C0561" w:rsidP="001C0561">
      <w:pPr>
        <w:suppressAutoHyphens/>
        <w:spacing w:after="120"/>
        <w:rPr>
          <w:rFonts w:ascii="Times New Roman" w:eastAsia="Times New Roman" w:hAnsi="Times New Roman" w:cs="Times New Roman"/>
          <w:sz w:val="28"/>
          <w:szCs w:val="20"/>
        </w:rPr>
      </w:pPr>
    </w:p>
    <w:p w:rsidR="001C0561" w:rsidRPr="001C0561" w:rsidRDefault="001C0561" w:rsidP="001C0561">
      <w:pPr>
        <w:suppressAutoHyphens/>
        <w:spacing w:after="120"/>
        <w:rPr>
          <w:rFonts w:ascii="Times New Roman" w:eastAsia="Times New Roman" w:hAnsi="Times New Roman" w:cs="Times New Roman"/>
          <w:sz w:val="28"/>
          <w:szCs w:val="20"/>
        </w:rPr>
      </w:pPr>
    </w:p>
    <w:p w:rsidR="001C0561" w:rsidRPr="001C0561" w:rsidRDefault="001C0561" w:rsidP="001C0561">
      <w:pPr>
        <w:spacing w:line="240" w:lineRule="auto"/>
        <w:ind w:firstLine="709"/>
        <w:jc w:val="both"/>
        <w:rPr>
          <w:rFonts w:ascii="Times New Roman" w:eastAsia="Times New Roman" w:hAnsi="Times New Roman" w:cs="Times New Roman"/>
          <w:b/>
          <w:sz w:val="28"/>
          <w:szCs w:val="28"/>
        </w:rPr>
      </w:pPr>
      <w:r w:rsidRPr="001C0561">
        <w:rPr>
          <w:rFonts w:ascii="Times New Roman" w:eastAsia="Times New Roman" w:hAnsi="Times New Roman" w:cs="Times New Roman"/>
          <w:b/>
          <w:sz w:val="28"/>
          <w:szCs w:val="28"/>
        </w:rPr>
        <w:t xml:space="preserve">5. ОТВЕТСТВЕННОСТЬ ОБЩЕГО СОБРАНИЯ (КОНФЕРЕНЦИИ) </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5.1. Общее собрание (конференция) несет ответственность:</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за выполнение, выполнение не в полном объеме или невыполнение закрепленных за ним задач;</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xml:space="preserve">– соответствие принимаемых решений законодательству Российской Федерации, подзаконным нормативным правовым актам, Уставу ОО; </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за компетентность принимаемых решений.</w:t>
      </w:r>
    </w:p>
    <w:p w:rsidR="001C0561" w:rsidRPr="001C0561" w:rsidRDefault="001C0561" w:rsidP="001C0561">
      <w:pPr>
        <w:suppressAutoHyphens/>
        <w:spacing w:after="120"/>
        <w:rPr>
          <w:rFonts w:ascii="Times New Roman" w:eastAsia="Times New Roman" w:hAnsi="Times New Roman" w:cs="Times New Roman"/>
          <w:sz w:val="28"/>
          <w:szCs w:val="20"/>
        </w:rPr>
      </w:pPr>
    </w:p>
    <w:p w:rsidR="001C0561" w:rsidRPr="001C0561" w:rsidRDefault="001C0561" w:rsidP="001C0561">
      <w:pPr>
        <w:spacing w:line="240" w:lineRule="auto"/>
        <w:ind w:firstLine="709"/>
        <w:jc w:val="both"/>
        <w:rPr>
          <w:rFonts w:ascii="Times New Roman" w:eastAsia="Times New Roman" w:hAnsi="Times New Roman" w:cs="Times New Roman"/>
          <w:b/>
          <w:sz w:val="28"/>
          <w:szCs w:val="28"/>
        </w:rPr>
      </w:pPr>
      <w:r w:rsidRPr="001C0561">
        <w:rPr>
          <w:rFonts w:ascii="Times New Roman" w:eastAsia="Times New Roman" w:hAnsi="Times New Roman" w:cs="Times New Roman"/>
          <w:b/>
          <w:sz w:val="28"/>
          <w:szCs w:val="28"/>
        </w:rPr>
        <w:t>6. ДЕЛОПРОИЗВОДСТВО  ОБЩЕГО  СОБРАНИЯ (КОНФЕРЕНЦИИ)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6.1.Заседания Общего собрания (конференции) оформляются протоколом.</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 xml:space="preserve">6.2. </w:t>
      </w:r>
      <w:r w:rsidRPr="001C0561">
        <w:rPr>
          <w:rFonts w:ascii="Times New Roman" w:eastAsia="Times New Roman" w:hAnsi="Times New Roman" w:cs="Times New Roman"/>
          <w:bCs/>
          <w:iCs/>
          <w:sz w:val="28"/>
          <w:szCs w:val="28"/>
          <w:lang w:eastAsia="ar-SA"/>
        </w:rPr>
        <w:t>Протоколы подписываются председателем и секретарем Общего собрания работников.</w:t>
      </w:r>
    </w:p>
    <w:p w:rsidR="001C0561" w:rsidRPr="001C0561" w:rsidRDefault="001C0561" w:rsidP="001C0561">
      <w:pPr>
        <w:suppressAutoHyphens/>
        <w:spacing w:after="0" w:line="240" w:lineRule="auto"/>
        <w:ind w:firstLine="709"/>
        <w:jc w:val="both"/>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sz w:val="28"/>
          <w:szCs w:val="28"/>
        </w:rPr>
        <w:t xml:space="preserve">6.3. </w:t>
      </w:r>
      <w:r w:rsidRPr="001C0561">
        <w:rPr>
          <w:rFonts w:ascii="Times New Roman" w:eastAsia="Times New Roman" w:hAnsi="Times New Roman" w:cs="Times New Roman"/>
          <w:bCs/>
          <w:iCs/>
          <w:sz w:val="28"/>
          <w:szCs w:val="28"/>
          <w:lang w:eastAsia="ar-SA"/>
        </w:rPr>
        <w:t xml:space="preserve">Нумерация протоколов ведется от месяца, предшествующего началу календарного года. </w:t>
      </w:r>
    </w:p>
    <w:p w:rsidR="001C0561" w:rsidRPr="001C0561" w:rsidRDefault="001C0561" w:rsidP="001C0561">
      <w:pPr>
        <w:suppressAutoHyphens/>
        <w:spacing w:after="120"/>
        <w:rPr>
          <w:rFonts w:ascii="Times New Roman" w:eastAsia="Times New Roman" w:hAnsi="Times New Roman" w:cs="Times New Roman"/>
          <w:sz w:val="28"/>
          <w:szCs w:val="20"/>
          <w:lang w:eastAsia="ar-SA"/>
        </w:rPr>
      </w:pPr>
    </w:p>
    <w:p w:rsidR="001C0561" w:rsidRPr="001C0561" w:rsidRDefault="001C0561" w:rsidP="001C0561">
      <w:pPr>
        <w:suppressAutoHyphens/>
        <w:spacing w:line="240" w:lineRule="auto"/>
        <w:ind w:firstLine="709"/>
        <w:jc w:val="center"/>
        <w:outlineLvl w:val="0"/>
        <w:rPr>
          <w:rFonts w:ascii="Times New Roman" w:eastAsia="Times New Roman" w:hAnsi="Times New Roman" w:cs="Times New Roman"/>
          <w:bCs/>
          <w:iCs/>
          <w:sz w:val="28"/>
          <w:szCs w:val="28"/>
          <w:lang w:eastAsia="ar-SA"/>
        </w:rPr>
      </w:pPr>
      <w:r w:rsidRPr="001C0561">
        <w:rPr>
          <w:rFonts w:ascii="Times New Roman" w:eastAsia="Times New Roman" w:hAnsi="Times New Roman" w:cs="Times New Roman"/>
          <w:b/>
          <w:sz w:val="28"/>
          <w:szCs w:val="28"/>
        </w:rPr>
        <w:t>7. ЗАКЛЮЧИТЕЛЬНЫЕ ПОЛОЖЕНИЯ</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t>7.1. Изменения и дополнения в настоящее положение вносятся Общим собранием (конференцией) и принимаются на его заседании.</w:t>
      </w:r>
    </w:p>
    <w:p w:rsidR="001C0561" w:rsidRPr="001C0561" w:rsidRDefault="001C0561" w:rsidP="001C0561">
      <w:pPr>
        <w:spacing w:after="0" w:line="240" w:lineRule="auto"/>
        <w:ind w:firstLine="709"/>
        <w:jc w:val="both"/>
        <w:rPr>
          <w:rFonts w:ascii="Times New Roman" w:eastAsia="Times New Roman" w:hAnsi="Times New Roman" w:cs="Times New Roman"/>
          <w:sz w:val="28"/>
          <w:szCs w:val="28"/>
        </w:rPr>
      </w:pPr>
      <w:r w:rsidRPr="001C0561">
        <w:rPr>
          <w:rFonts w:ascii="Times New Roman" w:eastAsia="Times New Roman" w:hAnsi="Times New Roman" w:cs="Times New Roman"/>
          <w:sz w:val="28"/>
          <w:szCs w:val="28"/>
        </w:rPr>
        <w:lastRenderedPageBreak/>
        <w:t xml:space="preserve">7.2. Положение действует до принятия нового положения, утвержденного на Общем собрании (конференцией) трудового коллектива в установленном порядке. </w:t>
      </w:r>
    </w:p>
    <w:p w:rsidR="001C0561" w:rsidRPr="001C0561" w:rsidRDefault="001C0561" w:rsidP="001C0561">
      <w:pPr>
        <w:suppressAutoHyphens/>
        <w:rPr>
          <w:rFonts w:ascii="Times New Roman" w:eastAsia="Times New Roman" w:hAnsi="Times New Roman" w:cs="Times New Roman"/>
          <w:sz w:val="28"/>
          <w:szCs w:val="28"/>
          <w:lang w:eastAsia="ar-SA"/>
        </w:rPr>
      </w:pPr>
    </w:p>
    <w:p w:rsidR="006451C8" w:rsidRPr="001369FA" w:rsidRDefault="006451C8" w:rsidP="001369FA">
      <w:pPr>
        <w:spacing w:after="0" w:line="240" w:lineRule="auto"/>
        <w:jc w:val="both"/>
        <w:rPr>
          <w:rFonts w:ascii="Times New Roman" w:hAnsi="Times New Roman" w:cs="Times New Roman"/>
          <w:sz w:val="24"/>
          <w:szCs w:val="24"/>
        </w:rPr>
      </w:pPr>
    </w:p>
    <w:sectPr w:rsidR="006451C8" w:rsidRPr="001369FA" w:rsidSect="00D606B6">
      <w:footerReference w:type="default" r:id="rId8"/>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E9" w:rsidRDefault="001366E9" w:rsidP="001369FA">
      <w:pPr>
        <w:spacing w:after="0" w:line="240" w:lineRule="auto"/>
      </w:pPr>
      <w:r>
        <w:separator/>
      </w:r>
    </w:p>
  </w:endnote>
  <w:endnote w:type="continuationSeparator" w:id="0">
    <w:p w:rsidR="001366E9" w:rsidRDefault="001366E9" w:rsidP="0013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FA" w:rsidRPr="001369FA" w:rsidRDefault="001369FA" w:rsidP="001369FA">
    <w:pPr>
      <w:pStyle w:val="ab"/>
      <w:jc w:val="right"/>
      <w:rPr>
        <w:rFonts w:ascii="Times New Roman" w:hAnsi="Times New Roman" w:cs="Times New Roman"/>
        <w:i/>
      </w:rPr>
    </w:pPr>
    <w:r>
      <w:rPr>
        <w:rFonts w:ascii="Times New Roman" w:hAnsi="Times New Roman" w:cs="Times New Roman"/>
        <w:i/>
      </w:rPr>
      <w:t xml:space="preserve">Локальные акты МБОУ </w:t>
    </w:r>
    <w:proofErr w:type="spellStart"/>
    <w:r>
      <w:rPr>
        <w:rFonts w:ascii="Times New Roman" w:hAnsi="Times New Roman" w:cs="Times New Roman"/>
        <w:i/>
      </w:rPr>
      <w:t>Островянской</w:t>
    </w:r>
    <w:proofErr w:type="spellEnd"/>
    <w:r>
      <w:rPr>
        <w:rFonts w:ascii="Times New Roman" w:hAnsi="Times New Roman" w:cs="Times New Roman"/>
        <w:i/>
      </w:rPr>
      <w:t xml:space="preserve"> СОШ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E9" w:rsidRDefault="001366E9" w:rsidP="001369FA">
      <w:pPr>
        <w:spacing w:after="0" w:line="240" w:lineRule="auto"/>
      </w:pPr>
      <w:r>
        <w:separator/>
      </w:r>
    </w:p>
  </w:footnote>
  <w:footnote w:type="continuationSeparator" w:id="0">
    <w:p w:rsidR="001366E9" w:rsidRDefault="001366E9" w:rsidP="00136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7FA"/>
    <w:multiLevelType w:val="multilevel"/>
    <w:tmpl w:val="1B8E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C119A"/>
    <w:multiLevelType w:val="multilevel"/>
    <w:tmpl w:val="DFD2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16912"/>
    <w:multiLevelType w:val="multilevel"/>
    <w:tmpl w:val="9D70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C8"/>
    <w:rsid w:val="000616D5"/>
    <w:rsid w:val="00093CA4"/>
    <w:rsid w:val="000D12E4"/>
    <w:rsid w:val="000E7247"/>
    <w:rsid w:val="001366E9"/>
    <w:rsid w:val="001369FA"/>
    <w:rsid w:val="00174FF2"/>
    <w:rsid w:val="001C0561"/>
    <w:rsid w:val="002035FE"/>
    <w:rsid w:val="00296FD9"/>
    <w:rsid w:val="002C0663"/>
    <w:rsid w:val="00340962"/>
    <w:rsid w:val="0035390E"/>
    <w:rsid w:val="005414F6"/>
    <w:rsid w:val="006451C8"/>
    <w:rsid w:val="00734E94"/>
    <w:rsid w:val="00744198"/>
    <w:rsid w:val="007D4EDF"/>
    <w:rsid w:val="007D72FA"/>
    <w:rsid w:val="00826BE9"/>
    <w:rsid w:val="008B7EA1"/>
    <w:rsid w:val="008C0672"/>
    <w:rsid w:val="00900DEC"/>
    <w:rsid w:val="00A06219"/>
    <w:rsid w:val="00A84777"/>
    <w:rsid w:val="00AD5B2B"/>
    <w:rsid w:val="00B355CD"/>
    <w:rsid w:val="00C625F5"/>
    <w:rsid w:val="00CC650A"/>
    <w:rsid w:val="00CD2425"/>
    <w:rsid w:val="00D606B6"/>
    <w:rsid w:val="00D80A13"/>
    <w:rsid w:val="00DE10BB"/>
    <w:rsid w:val="00E235D3"/>
    <w:rsid w:val="00EF4CD5"/>
    <w:rsid w:val="00F74799"/>
    <w:rsid w:val="00FD1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77"/>
  </w:style>
  <w:style w:type="paragraph" w:styleId="1">
    <w:name w:val="heading 1"/>
    <w:basedOn w:val="a"/>
    <w:link w:val="10"/>
    <w:uiPriority w:val="9"/>
    <w:qFormat/>
    <w:rsid w:val="00645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451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45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1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51C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51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51C8"/>
    <w:rPr>
      <w:b/>
      <w:bCs/>
    </w:rPr>
  </w:style>
  <w:style w:type="character" w:customStyle="1" w:styleId="30">
    <w:name w:val="Заголовок 3 Знак"/>
    <w:basedOn w:val="a0"/>
    <w:link w:val="3"/>
    <w:uiPriority w:val="9"/>
    <w:semiHidden/>
    <w:rsid w:val="006451C8"/>
    <w:rPr>
      <w:rFonts w:asciiTheme="majorHAnsi" w:eastAsiaTheme="majorEastAsia" w:hAnsiTheme="majorHAnsi" w:cstheme="majorBidi"/>
      <w:b/>
      <w:bCs/>
      <w:color w:val="4F81BD" w:themeColor="accent1"/>
    </w:rPr>
  </w:style>
  <w:style w:type="paragraph" w:styleId="a5">
    <w:name w:val="Title"/>
    <w:basedOn w:val="a"/>
    <w:link w:val="a6"/>
    <w:qFormat/>
    <w:rsid w:val="00D80A13"/>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D80A13"/>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061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16D5"/>
    <w:rPr>
      <w:rFonts w:ascii="Tahoma" w:hAnsi="Tahoma" w:cs="Tahoma"/>
      <w:sz w:val="16"/>
      <w:szCs w:val="16"/>
    </w:rPr>
  </w:style>
  <w:style w:type="paragraph" w:styleId="a9">
    <w:name w:val="header"/>
    <w:basedOn w:val="a"/>
    <w:link w:val="aa"/>
    <w:uiPriority w:val="99"/>
    <w:semiHidden/>
    <w:unhideWhenUsed/>
    <w:rsid w:val="001369F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9FA"/>
  </w:style>
  <w:style w:type="paragraph" w:styleId="ab">
    <w:name w:val="footer"/>
    <w:basedOn w:val="a"/>
    <w:link w:val="ac"/>
    <w:uiPriority w:val="99"/>
    <w:semiHidden/>
    <w:unhideWhenUsed/>
    <w:rsid w:val="001369F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36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77"/>
  </w:style>
  <w:style w:type="paragraph" w:styleId="1">
    <w:name w:val="heading 1"/>
    <w:basedOn w:val="a"/>
    <w:link w:val="10"/>
    <w:uiPriority w:val="9"/>
    <w:qFormat/>
    <w:rsid w:val="00645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451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45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1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51C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51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51C8"/>
    <w:rPr>
      <w:b/>
      <w:bCs/>
    </w:rPr>
  </w:style>
  <w:style w:type="character" w:customStyle="1" w:styleId="30">
    <w:name w:val="Заголовок 3 Знак"/>
    <w:basedOn w:val="a0"/>
    <w:link w:val="3"/>
    <w:uiPriority w:val="9"/>
    <w:semiHidden/>
    <w:rsid w:val="006451C8"/>
    <w:rPr>
      <w:rFonts w:asciiTheme="majorHAnsi" w:eastAsiaTheme="majorEastAsia" w:hAnsiTheme="majorHAnsi" w:cstheme="majorBidi"/>
      <w:b/>
      <w:bCs/>
      <w:color w:val="4F81BD" w:themeColor="accent1"/>
    </w:rPr>
  </w:style>
  <w:style w:type="paragraph" w:styleId="a5">
    <w:name w:val="Title"/>
    <w:basedOn w:val="a"/>
    <w:link w:val="a6"/>
    <w:qFormat/>
    <w:rsid w:val="00D80A13"/>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D80A13"/>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061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16D5"/>
    <w:rPr>
      <w:rFonts w:ascii="Tahoma" w:hAnsi="Tahoma" w:cs="Tahoma"/>
      <w:sz w:val="16"/>
      <w:szCs w:val="16"/>
    </w:rPr>
  </w:style>
  <w:style w:type="paragraph" w:styleId="a9">
    <w:name w:val="header"/>
    <w:basedOn w:val="a"/>
    <w:link w:val="aa"/>
    <w:uiPriority w:val="99"/>
    <w:semiHidden/>
    <w:unhideWhenUsed/>
    <w:rsid w:val="001369F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9FA"/>
  </w:style>
  <w:style w:type="paragraph" w:styleId="ab">
    <w:name w:val="footer"/>
    <w:basedOn w:val="a"/>
    <w:link w:val="ac"/>
    <w:uiPriority w:val="99"/>
    <w:semiHidden/>
    <w:unhideWhenUsed/>
    <w:rsid w:val="001369F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3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2727">
      <w:bodyDiv w:val="1"/>
      <w:marLeft w:val="0"/>
      <w:marRight w:val="0"/>
      <w:marTop w:val="0"/>
      <w:marBottom w:val="0"/>
      <w:divBdr>
        <w:top w:val="none" w:sz="0" w:space="0" w:color="auto"/>
        <w:left w:val="none" w:sz="0" w:space="0" w:color="auto"/>
        <w:bottom w:val="none" w:sz="0" w:space="0" w:color="auto"/>
        <w:right w:val="none" w:sz="0" w:space="0" w:color="auto"/>
      </w:divBdr>
    </w:div>
    <w:div w:id="486479003">
      <w:bodyDiv w:val="1"/>
      <w:marLeft w:val="0"/>
      <w:marRight w:val="0"/>
      <w:marTop w:val="0"/>
      <w:marBottom w:val="0"/>
      <w:divBdr>
        <w:top w:val="none" w:sz="0" w:space="0" w:color="auto"/>
        <w:left w:val="none" w:sz="0" w:space="0" w:color="auto"/>
        <w:bottom w:val="none" w:sz="0" w:space="0" w:color="auto"/>
        <w:right w:val="none" w:sz="0" w:space="0" w:color="auto"/>
      </w:divBdr>
    </w:div>
    <w:div w:id="732044462">
      <w:bodyDiv w:val="1"/>
      <w:marLeft w:val="0"/>
      <w:marRight w:val="0"/>
      <w:marTop w:val="0"/>
      <w:marBottom w:val="0"/>
      <w:divBdr>
        <w:top w:val="none" w:sz="0" w:space="0" w:color="auto"/>
        <w:left w:val="none" w:sz="0" w:space="0" w:color="auto"/>
        <w:bottom w:val="none" w:sz="0" w:space="0" w:color="auto"/>
        <w:right w:val="none" w:sz="0" w:space="0" w:color="auto"/>
      </w:divBdr>
    </w:div>
    <w:div w:id="902563800">
      <w:bodyDiv w:val="1"/>
      <w:marLeft w:val="0"/>
      <w:marRight w:val="0"/>
      <w:marTop w:val="0"/>
      <w:marBottom w:val="0"/>
      <w:divBdr>
        <w:top w:val="none" w:sz="0" w:space="0" w:color="auto"/>
        <w:left w:val="none" w:sz="0" w:space="0" w:color="auto"/>
        <w:bottom w:val="none" w:sz="0" w:space="0" w:color="auto"/>
        <w:right w:val="none" w:sz="0" w:space="0" w:color="auto"/>
      </w:divBdr>
    </w:div>
    <w:div w:id="1167015842">
      <w:bodyDiv w:val="1"/>
      <w:marLeft w:val="0"/>
      <w:marRight w:val="0"/>
      <w:marTop w:val="0"/>
      <w:marBottom w:val="0"/>
      <w:divBdr>
        <w:top w:val="none" w:sz="0" w:space="0" w:color="auto"/>
        <w:left w:val="none" w:sz="0" w:space="0" w:color="auto"/>
        <w:bottom w:val="none" w:sz="0" w:space="0" w:color="auto"/>
        <w:right w:val="none" w:sz="0" w:space="0" w:color="auto"/>
      </w:divBdr>
    </w:div>
    <w:div w:id="17732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cp:lastModifiedBy>
  <cp:revision>6</cp:revision>
  <cp:lastPrinted>2025-04-03T06:30:00Z</cp:lastPrinted>
  <dcterms:created xsi:type="dcterms:W3CDTF">2017-08-17T11:09:00Z</dcterms:created>
  <dcterms:modified xsi:type="dcterms:W3CDTF">2025-04-03T06:32:00Z</dcterms:modified>
</cp:coreProperties>
</file>