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14" w:type="dxa"/>
        <w:jc w:val="right"/>
        <w:tblInd w:w="98" w:type="dxa"/>
        <w:tblLook w:val="04A0" w:firstRow="1" w:lastRow="0" w:firstColumn="1" w:lastColumn="0" w:noHBand="0" w:noVBand="1"/>
      </w:tblPr>
      <w:tblGrid>
        <w:gridCol w:w="400"/>
        <w:gridCol w:w="3580"/>
        <w:gridCol w:w="1180"/>
        <w:gridCol w:w="1123"/>
        <w:gridCol w:w="1003"/>
        <w:gridCol w:w="1301"/>
        <w:gridCol w:w="1363"/>
        <w:gridCol w:w="1000"/>
      </w:tblGrid>
      <w:tr w:rsidR="00DD5B5D" w:rsidTr="00015C66">
        <w:trPr>
          <w:trHeight w:val="315"/>
          <w:jc w:val="right"/>
        </w:trPr>
        <w:tc>
          <w:tcPr>
            <w:tcW w:w="400" w:type="dxa"/>
            <w:shd w:val="clear" w:color="auto" w:fill="FFFFFF"/>
            <w:noWrap/>
            <w:vAlign w:val="bottom"/>
            <w:hideMark/>
          </w:tcPr>
          <w:p w:rsidR="00DD5B5D" w:rsidRDefault="00DD5B5D">
            <w:pPr>
              <w:rPr>
                <w:sz w:val="24"/>
                <w:szCs w:val="24"/>
              </w:rPr>
            </w:pPr>
            <w:r>
              <w:rPr>
                <w:sz w:val="24"/>
                <w:szCs w:val="24"/>
              </w:rPr>
              <w:t> </w:t>
            </w:r>
          </w:p>
        </w:tc>
        <w:tc>
          <w:tcPr>
            <w:tcW w:w="3580" w:type="dxa"/>
            <w:noWrap/>
            <w:vAlign w:val="bottom"/>
            <w:hideMark/>
          </w:tcPr>
          <w:p w:rsidR="00DD5B5D" w:rsidRDefault="00DD5B5D"/>
        </w:tc>
        <w:tc>
          <w:tcPr>
            <w:tcW w:w="1180" w:type="dxa"/>
            <w:shd w:val="clear" w:color="auto" w:fill="FFFFFF"/>
            <w:noWrap/>
            <w:vAlign w:val="bottom"/>
            <w:hideMark/>
          </w:tcPr>
          <w:p w:rsidR="00DD5B5D" w:rsidRDefault="00DD5B5D">
            <w:pPr>
              <w:rPr>
                <w:sz w:val="24"/>
                <w:szCs w:val="24"/>
              </w:rPr>
            </w:pPr>
            <w:r>
              <w:rPr>
                <w:sz w:val="24"/>
                <w:szCs w:val="24"/>
              </w:rPr>
              <w:t> </w:t>
            </w:r>
          </w:p>
        </w:tc>
        <w:tc>
          <w:tcPr>
            <w:tcW w:w="927" w:type="dxa"/>
            <w:shd w:val="clear" w:color="auto" w:fill="FFFFFF"/>
            <w:noWrap/>
            <w:vAlign w:val="bottom"/>
            <w:hideMark/>
          </w:tcPr>
          <w:p w:rsidR="00DD5B5D" w:rsidRDefault="00DD5B5D">
            <w:pPr>
              <w:rPr>
                <w:sz w:val="24"/>
                <w:szCs w:val="24"/>
              </w:rPr>
            </w:pPr>
            <w:r>
              <w:rPr>
                <w:sz w:val="24"/>
                <w:szCs w:val="24"/>
              </w:rPr>
              <w:t> </w:t>
            </w:r>
          </w:p>
        </w:tc>
        <w:tc>
          <w:tcPr>
            <w:tcW w:w="880" w:type="dxa"/>
            <w:shd w:val="clear" w:color="auto" w:fill="FFFFFF"/>
            <w:noWrap/>
            <w:vAlign w:val="bottom"/>
            <w:hideMark/>
          </w:tcPr>
          <w:p w:rsidR="00DD5B5D" w:rsidRDefault="00DD5B5D">
            <w:pPr>
              <w:rPr>
                <w:sz w:val="24"/>
                <w:szCs w:val="24"/>
              </w:rPr>
            </w:pPr>
            <w:r>
              <w:rPr>
                <w:sz w:val="24"/>
                <w:szCs w:val="24"/>
              </w:rPr>
              <w:t> </w:t>
            </w:r>
          </w:p>
        </w:tc>
        <w:tc>
          <w:tcPr>
            <w:tcW w:w="1180" w:type="dxa"/>
            <w:shd w:val="clear" w:color="auto" w:fill="FFFFFF"/>
            <w:noWrap/>
            <w:vAlign w:val="bottom"/>
            <w:hideMark/>
          </w:tcPr>
          <w:p w:rsidR="00DD5B5D" w:rsidRDefault="00DD5B5D">
            <w:pPr>
              <w:rPr>
                <w:sz w:val="24"/>
                <w:szCs w:val="24"/>
              </w:rPr>
            </w:pPr>
            <w:r>
              <w:rPr>
                <w:sz w:val="24"/>
                <w:szCs w:val="24"/>
              </w:rPr>
              <w:t> </w:t>
            </w:r>
          </w:p>
        </w:tc>
        <w:tc>
          <w:tcPr>
            <w:tcW w:w="1167" w:type="dxa"/>
            <w:shd w:val="clear" w:color="auto" w:fill="FFFFFF"/>
            <w:noWrap/>
            <w:vAlign w:val="bottom"/>
            <w:hideMark/>
          </w:tcPr>
          <w:p w:rsidR="00DD5B5D" w:rsidRDefault="00DD5B5D">
            <w:pPr>
              <w:rPr>
                <w:sz w:val="24"/>
                <w:szCs w:val="24"/>
              </w:rPr>
            </w:pPr>
            <w:r>
              <w:rPr>
                <w:sz w:val="24"/>
                <w:szCs w:val="24"/>
              </w:rPr>
              <w:t> </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015C66">
        <w:trPr>
          <w:trHeight w:val="315"/>
          <w:jc w:val="right"/>
        </w:trPr>
        <w:tc>
          <w:tcPr>
            <w:tcW w:w="400" w:type="dxa"/>
            <w:shd w:val="clear" w:color="auto" w:fill="FFFFFF"/>
            <w:noWrap/>
            <w:vAlign w:val="bottom"/>
            <w:hideMark/>
          </w:tcPr>
          <w:p w:rsidR="00DD5B5D" w:rsidRDefault="00DD5B5D">
            <w:pPr>
              <w:rPr>
                <w:sz w:val="24"/>
                <w:szCs w:val="24"/>
              </w:rPr>
            </w:pPr>
            <w:r>
              <w:rPr>
                <w:sz w:val="24"/>
                <w:szCs w:val="24"/>
              </w:rPr>
              <w:t> </w:t>
            </w:r>
          </w:p>
        </w:tc>
        <w:tc>
          <w:tcPr>
            <w:tcW w:w="8914" w:type="dxa"/>
            <w:gridSpan w:val="6"/>
            <w:noWrap/>
            <w:vAlign w:val="bottom"/>
            <w:hideMark/>
          </w:tcPr>
          <w:p w:rsidR="00DD5B5D" w:rsidRDefault="00DD5B5D">
            <w:pPr>
              <w:jc w:val="center"/>
              <w:rPr>
                <w:b/>
                <w:bCs/>
                <w:sz w:val="24"/>
                <w:szCs w:val="24"/>
              </w:rPr>
            </w:pPr>
            <w:r>
              <w:rPr>
                <w:b/>
                <w:bCs/>
                <w:sz w:val="24"/>
                <w:szCs w:val="24"/>
              </w:rPr>
              <w:t xml:space="preserve">ПЕРСПЕКТИВНОЕ ДЕСЯТИДНЕВНОЕ МЕНЮ </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015C66">
        <w:trPr>
          <w:trHeight w:val="315"/>
          <w:jc w:val="right"/>
        </w:trPr>
        <w:tc>
          <w:tcPr>
            <w:tcW w:w="400" w:type="dxa"/>
            <w:shd w:val="clear" w:color="auto" w:fill="FFFFFF"/>
            <w:noWrap/>
            <w:vAlign w:val="bottom"/>
            <w:hideMark/>
          </w:tcPr>
          <w:p w:rsidR="00DD5B5D" w:rsidRDefault="00DD5B5D">
            <w:pPr>
              <w:rPr>
                <w:sz w:val="24"/>
                <w:szCs w:val="24"/>
              </w:rPr>
            </w:pPr>
            <w:r>
              <w:rPr>
                <w:sz w:val="24"/>
                <w:szCs w:val="24"/>
              </w:rPr>
              <w:t> </w:t>
            </w:r>
          </w:p>
        </w:tc>
        <w:tc>
          <w:tcPr>
            <w:tcW w:w="8914" w:type="dxa"/>
            <w:gridSpan w:val="6"/>
            <w:noWrap/>
            <w:vAlign w:val="bottom"/>
            <w:hideMark/>
          </w:tcPr>
          <w:p w:rsidR="00DD5B5D" w:rsidRDefault="00DD5B5D">
            <w:pPr>
              <w:jc w:val="center"/>
              <w:rPr>
                <w:b/>
                <w:bCs/>
                <w:sz w:val="24"/>
                <w:szCs w:val="24"/>
              </w:rPr>
            </w:pPr>
            <w:r>
              <w:rPr>
                <w:b/>
                <w:bCs/>
                <w:sz w:val="24"/>
                <w:szCs w:val="24"/>
              </w:rPr>
              <w:t xml:space="preserve"> ОАО "РЫНОК" ОРЛОВСКОГО РАЙОНА</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015C66">
        <w:trPr>
          <w:trHeight w:val="315"/>
          <w:jc w:val="right"/>
        </w:trPr>
        <w:tc>
          <w:tcPr>
            <w:tcW w:w="400" w:type="dxa"/>
            <w:shd w:val="clear" w:color="auto" w:fill="FFFFFF"/>
            <w:noWrap/>
            <w:vAlign w:val="bottom"/>
            <w:hideMark/>
          </w:tcPr>
          <w:p w:rsidR="00DD5B5D" w:rsidRDefault="00DD5B5D">
            <w:pPr>
              <w:rPr>
                <w:sz w:val="24"/>
                <w:szCs w:val="24"/>
              </w:rPr>
            </w:pPr>
            <w:r>
              <w:rPr>
                <w:sz w:val="24"/>
                <w:szCs w:val="24"/>
              </w:rPr>
              <w:t> </w:t>
            </w:r>
          </w:p>
        </w:tc>
        <w:tc>
          <w:tcPr>
            <w:tcW w:w="8914" w:type="dxa"/>
            <w:gridSpan w:val="6"/>
            <w:noWrap/>
            <w:vAlign w:val="bottom"/>
            <w:hideMark/>
          </w:tcPr>
          <w:p w:rsidR="00DD5B5D" w:rsidRDefault="00DD5B5D">
            <w:pPr>
              <w:jc w:val="center"/>
              <w:rPr>
                <w:b/>
                <w:bCs/>
                <w:sz w:val="24"/>
                <w:szCs w:val="24"/>
              </w:rPr>
            </w:pPr>
            <w:r>
              <w:rPr>
                <w:b/>
                <w:bCs/>
                <w:sz w:val="24"/>
                <w:szCs w:val="24"/>
              </w:rPr>
              <w:t>ДЛЯ ШКОЛЬНОЙ СТОЛОВОЙ</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015C66">
        <w:trPr>
          <w:trHeight w:val="315"/>
          <w:jc w:val="right"/>
        </w:trPr>
        <w:tc>
          <w:tcPr>
            <w:tcW w:w="400" w:type="dxa"/>
            <w:shd w:val="clear" w:color="auto" w:fill="FFFFFF"/>
            <w:noWrap/>
            <w:vAlign w:val="bottom"/>
            <w:hideMark/>
          </w:tcPr>
          <w:p w:rsidR="00DD5B5D" w:rsidRDefault="00DD5B5D">
            <w:pPr>
              <w:rPr>
                <w:sz w:val="24"/>
                <w:szCs w:val="24"/>
              </w:rPr>
            </w:pPr>
            <w:r>
              <w:rPr>
                <w:sz w:val="24"/>
                <w:szCs w:val="24"/>
              </w:rPr>
              <w:t> </w:t>
            </w:r>
          </w:p>
        </w:tc>
        <w:tc>
          <w:tcPr>
            <w:tcW w:w="8914" w:type="dxa"/>
            <w:gridSpan w:val="6"/>
            <w:noWrap/>
            <w:vAlign w:val="bottom"/>
            <w:hideMark/>
          </w:tcPr>
          <w:p w:rsidR="00DD5B5D" w:rsidRDefault="00DD5B5D">
            <w:pPr>
              <w:jc w:val="center"/>
              <w:rPr>
                <w:b/>
                <w:bCs/>
                <w:sz w:val="24"/>
                <w:szCs w:val="24"/>
              </w:rPr>
            </w:pPr>
            <w:r>
              <w:rPr>
                <w:b/>
                <w:bCs/>
                <w:sz w:val="24"/>
                <w:szCs w:val="24"/>
              </w:rPr>
              <w:t>ЯНВАРЬ 2026 г</w:t>
            </w:r>
            <w:proofErr w:type="gramStart"/>
            <w:r>
              <w:rPr>
                <w:b/>
                <w:bCs/>
                <w:sz w:val="24"/>
                <w:szCs w:val="24"/>
              </w:rPr>
              <w:t>.-</w:t>
            </w:r>
            <w:proofErr w:type="gramEnd"/>
            <w:r>
              <w:rPr>
                <w:b/>
                <w:bCs/>
                <w:sz w:val="24"/>
                <w:szCs w:val="24"/>
              </w:rPr>
              <w:t>ДЕКАБРЬ 2026 г.</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015C66">
        <w:trPr>
          <w:trHeight w:val="315"/>
          <w:jc w:val="right"/>
        </w:trPr>
        <w:tc>
          <w:tcPr>
            <w:tcW w:w="400" w:type="dxa"/>
            <w:shd w:val="clear" w:color="auto" w:fill="FFFFFF"/>
            <w:noWrap/>
            <w:vAlign w:val="bottom"/>
            <w:hideMark/>
          </w:tcPr>
          <w:p w:rsidR="00DD5B5D" w:rsidRDefault="00DD5B5D">
            <w:pPr>
              <w:rPr>
                <w:sz w:val="24"/>
                <w:szCs w:val="24"/>
              </w:rPr>
            </w:pPr>
            <w:r>
              <w:rPr>
                <w:sz w:val="24"/>
                <w:szCs w:val="24"/>
              </w:rPr>
              <w:t> </w:t>
            </w:r>
          </w:p>
        </w:tc>
        <w:tc>
          <w:tcPr>
            <w:tcW w:w="8914" w:type="dxa"/>
            <w:gridSpan w:val="6"/>
            <w:noWrap/>
            <w:vAlign w:val="bottom"/>
            <w:hideMark/>
          </w:tcPr>
          <w:p w:rsidR="00DD5B5D" w:rsidRDefault="002A51D3">
            <w:pPr>
              <w:jc w:val="center"/>
              <w:rPr>
                <w:b/>
                <w:bCs/>
                <w:sz w:val="24"/>
                <w:szCs w:val="24"/>
              </w:rPr>
            </w:pPr>
            <w:r>
              <w:rPr>
                <w:b/>
                <w:bCs/>
                <w:sz w:val="24"/>
                <w:szCs w:val="24"/>
              </w:rPr>
              <w:t xml:space="preserve"> (1-4</w:t>
            </w:r>
            <w:r w:rsidR="00DD5B5D">
              <w:rPr>
                <w:b/>
                <w:bCs/>
                <w:sz w:val="24"/>
                <w:szCs w:val="24"/>
              </w:rPr>
              <w:t xml:space="preserve"> классы)</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015C66">
        <w:trPr>
          <w:trHeight w:val="315"/>
          <w:jc w:val="right"/>
        </w:trPr>
        <w:tc>
          <w:tcPr>
            <w:tcW w:w="400" w:type="dxa"/>
            <w:shd w:val="clear" w:color="auto" w:fill="FFFFFF"/>
            <w:noWrap/>
            <w:vAlign w:val="bottom"/>
            <w:hideMark/>
          </w:tcPr>
          <w:p w:rsidR="00DD5B5D" w:rsidRDefault="00DD5B5D">
            <w:pPr>
              <w:rPr>
                <w:sz w:val="24"/>
                <w:szCs w:val="24"/>
              </w:rPr>
            </w:pPr>
            <w:r>
              <w:rPr>
                <w:sz w:val="24"/>
                <w:szCs w:val="24"/>
              </w:rPr>
              <w:t> </w:t>
            </w:r>
          </w:p>
        </w:tc>
        <w:tc>
          <w:tcPr>
            <w:tcW w:w="8914" w:type="dxa"/>
            <w:gridSpan w:val="6"/>
            <w:noWrap/>
            <w:vAlign w:val="bottom"/>
            <w:hideMark/>
          </w:tcPr>
          <w:p w:rsidR="00DD5B5D" w:rsidRDefault="00DD5B5D"/>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1 день</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sidRPr="002A51D3">
              <w:rPr>
                <w:sz w:val="24"/>
                <w:szCs w:val="24"/>
              </w:rPr>
              <w:t>Суп молочный с макаронными изделиями</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6,88</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5,68</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22,33</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167,78</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Сыр порционный</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53,75</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Кондитерское изделие (печенье/вафли/</w:t>
            </w:r>
            <w:r>
              <w:rPr>
                <w:color w:val="000000"/>
                <w:sz w:val="24"/>
                <w:szCs w:val="24"/>
                <w:u w:val="single"/>
              </w:rPr>
              <w:t>пряник</w:t>
            </w:r>
            <w:r>
              <w:rPr>
                <w:color w:val="000000"/>
                <w:sz w:val="24"/>
                <w:szCs w:val="24"/>
              </w:rPr>
              <w:t>)</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880"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1180"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Кофейный напиток</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2,68</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20,91</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single" w:sz="4" w:space="0" w:color="000000"/>
              <w:left w:val="nil"/>
              <w:bottom w:val="single" w:sz="4" w:space="0" w:color="000000"/>
              <w:right w:val="nil"/>
            </w:tcBorders>
            <w:shd w:val="clear" w:color="auto" w:fill="FFFFFF"/>
            <w:noWrap/>
            <w:vAlign w:val="bottom"/>
            <w:hideMark/>
          </w:tcPr>
          <w:p w:rsidR="00DD5B5D" w:rsidRDefault="00DD5B5D">
            <w:pPr>
              <w:rPr>
                <w:b/>
                <w:bCs/>
                <w:color w:val="000000"/>
                <w:sz w:val="24"/>
                <w:szCs w:val="24"/>
              </w:rPr>
            </w:pPr>
            <w:r>
              <w:rPr>
                <w:b/>
                <w:bCs/>
                <w:color w:val="000000"/>
                <w:sz w:val="24"/>
                <w:szCs w:val="24"/>
              </w:rPr>
              <w:t>Итого</w:t>
            </w:r>
          </w:p>
        </w:tc>
        <w:tc>
          <w:tcPr>
            <w:tcW w:w="11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555,00</w:t>
            </w:r>
          </w:p>
        </w:tc>
        <w:tc>
          <w:tcPr>
            <w:tcW w:w="927"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21,47</w:t>
            </w:r>
          </w:p>
        </w:tc>
        <w:tc>
          <w:tcPr>
            <w:tcW w:w="8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21,48</w:t>
            </w:r>
          </w:p>
        </w:tc>
        <w:tc>
          <w:tcPr>
            <w:tcW w:w="11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88,04</w:t>
            </w:r>
          </w:p>
        </w:tc>
        <w:tc>
          <w:tcPr>
            <w:tcW w:w="1167"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711,01</w:t>
            </w:r>
          </w:p>
        </w:tc>
        <w:tc>
          <w:tcPr>
            <w:tcW w:w="1000"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015C66">
        <w:trPr>
          <w:trHeight w:val="315"/>
          <w:jc w:val="right"/>
        </w:trPr>
        <w:tc>
          <w:tcPr>
            <w:tcW w:w="10314" w:type="dxa"/>
            <w:gridSpan w:val="8"/>
            <w:tcBorders>
              <w:top w:val="single" w:sz="4" w:space="0" w:color="000000"/>
              <w:left w:val="single" w:sz="4" w:space="0" w:color="000000"/>
              <w:bottom w:val="nil"/>
              <w:right w:val="single" w:sz="4" w:space="0" w:color="000000"/>
            </w:tcBorders>
            <w:shd w:val="clear" w:color="auto" w:fill="FFFFFF"/>
            <w:noWrap/>
            <w:vAlign w:val="bottom"/>
            <w:hideMark/>
          </w:tcPr>
          <w:p w:rsidR="00DD5B5D" w:rsidRPr="00015C66" w:rsidRDefault="00015C66">
            <w:pPr>
              <w:jc w:val="center"/>
              <w:rPr>
                <w:b/>
                <w:bCs/>
                <w:sz w:val="24"/>
                <w:szCs w:val="24"/>
              </w:rPr>
            </w:pPr>
            <w:r>
              <w:rPr>
                <w:b/>
                <w:bCs/>
                <w:sz w:val="24"/>
                <w:szCs w:val="24"/>
              </w:rPr>
              <w:t xml:space="preserve">       </w:t>
            </w:r>
            <w:r w:rsidR="00DD5B5D" w:rsidRPr="002A51D3">
              <w:rPr>
                <w:b/>
                <w:bCs/>
                <w:sz w:val="24"/>
                <w:szCs w:val="24"/>
              </w:rPr>
              <w:t>2 день</w:t>
            </w:r>
            <w:r w:rsidRPr="002A51D3">
              <w:rPr>
                <w:b/>
                <w:bCs/>
                <w:sz w:val="24"/>
                <w:szCs w:val="24"/>
              </w:rPr>
              <w:t xml:space="preserve"> 01.09.2026</w:t>
            </w:r>
          </w:p>
        </w:tc>
      </w:tr>
      <w:tr w:rsidR="00DD5B5D" w:rsidTr="00015C66">
        <w:trPr>
          <w:trHeight w:val="630"/>
          <w:jc w:val="right"/>
        </w:trPr>
        <w:tc>
          <w:tcPr>
            <w:tcW w:w="40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015C66">
        <w:trPr>
          <w:trHeight w:val="338"/>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Омлет натуральный</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9,00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13,05</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9,85</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298,50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33</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Горошек зеленый консервированный </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0,11</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14,80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w:t>
            </w:r>
          </w:p>
        </w:tc>
      </w:tr>
      <w:tr w:rsidR="00DD5B5D" w:rsidTr="00015C66">
        <w:trPr>
          <w:trHeight w:val="338"/>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Сдоба обыкновенная</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27,27</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155,45</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41</w:t>
            </w:r>
          </w:p>
        </w:tc>
      </w:tr>
      <w:tr w:rsidR="00DD5B5D" w:rsidTr="00015C66">
        <w:trPr>
          <w:trHeight w:val="338"/>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338"/>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сахаром</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sz w:val="24"/>
                <w:szCs w:val="24"/>
              </w:rPr>
            </w:pPr>
            <w:r>
              <w:rPr>
                <w:sz w:val="24"/>
                <w:szCs w:val="24"/>
              </w:rPr>
              <w:t> </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b/>
                <w:bCs/>
                <w:sz w:val="24"/>
                <w:szCs w:val="24"/>
              </w:rPr>
            </w:pPr>
            <w:r>
              <w:rPr>
                <w:b/>
                <w:bCs/>
                <w:sz w:val="24"/>
                <w:szCs w:val="24"/>
              </w:rPr>
              <w:t xml:space="preserve">Итого </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480,00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17,94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17,45</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65,62</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600,03</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 </w:t>
            </w:r>
          </w:p>
        </w:tc>
      </w:tr>
      <w:tr w:rsidR="00DD5B5D" w:rsidTr="00015C66">
        <w:trPr>
          <w:trHeight w:val="276"/>
          <w:jc w:val="right"/>
        </w:trPr>
        <w:tc>
          <w:tcPr>
            <w:tcW w:w="10314"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015C66">
            <w:pPr>
              <w:jc w:val="center"/>
              <w:rPr>
                <w:b/>
                <w:bCs/>
                <w:sz w:val="24"/>
                <w:szCs w:val="24"/>
              </w:rPr>
            </w:pPr>
            <w:r w:rsidRPr="002A51D3">
              <w:rPr>
                <w:b/>
                <w:bCs/>
                <w:sz w:val="24"/>
                <w:szCs w:val="24"/>
              </w:rPr>
              <w:t xml:space="preserve">    </w:t>
            </w:r>
            <w:r w:rsidR="00DD5B5D" w:rsidRPr="002A51D3">
              <w:rPr>
                <w:b/>
                <w:bCs/>
                <w:sz w:val="24"/>
                <w:szCs w:val="24"/>
              </w:rPr>
              <w:t>3 день</w:t>
            </w:r>
            <w:r w:rsidRPr="002A51D3">
              <w:rPr>
                <w:b/>
                <w:bCs/>
                <w:sz w:val="24"/>
                <w:szCs w:val="24"/>
              </w:rPr>
              <w:t xml:space="preserve"> 02.09.2026</w:t>
            </w:r>
          </w:p>
        </w:tc>
      </w:tr>
      <w:tr w:rsidR="00DD5B5D" w:rsidTr="00015C66">
        <w:trPr>
          <w:trHeight w:val="276"/>
          <w:jc w:val="right"/>
        </w:trPr>
        <w:tc>
          <w:tcPr>
            <w:tcW w:w="0" w:type="auto"/>
            <w:gridSpan w:val="8"/>
            <w:vMerge/>
            <w:tcBorders>
              <w:top w:val="single" w:sz="4" w:space="0" w:color="000000"/>
              <w:left w:val="single" w:sz="4" w:space="0" w:color="000000"/>
              <w:bottom w:val="single" w:sz="4" w:space="0" w:color="000000"/>
              <w:right w:val="single" w:sz="4" w:space="0" w:color="000000"/>
            </w:tcBorders>
            <w:vAlign w:val="center"/>
            <w:hideMark/>
          </w:tcPr>
          <w:p w:rsidR="00DD5B5D" w:rsidRDefault="00DD5B5D">
            <w:pPr>
              <w:rPr>
                <w:b/>
                <w:bCs/>
                <w:sz w:val="24"/>
                <w:szCs w:val="24"/>
              </w:rPr>
            </w:pP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Рыба, </w:t>
            </w:r>
            <w:proofErr w:type="gramStart"/>
            <w:r>
              <w:rPr>
                <w:sz w:val="24"/>
                <w:szCs w:val="24"/>
              </w:rPr>
              <w:t>тушеная</w:t>
            </w:r>
            <w:proofErr w:type="gramEnd"/>
            <w:r>
              <w:rPr>
                <w:sz w:val="24"/>
                <w:szCs w:val="24"/>
              </w:rPr>
              <w:t xml:space="preserve"> в томате с овощами</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 (50/50)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8,71</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7,43</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9,86</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195,29</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Картофельное пюре</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3,10</w:t>
            </w:r>
          </w:p>
        </w:tc>
        <w:tc>
          <w:tcPr>
            <w:tcW w:w="8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6,00</w:t>
            </w:r>
          </w:p>
        </w:tc>
        <w:tc>
          <w:tcPr>
            <w:tcW w:w="11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19,70</w:t>
            </w:r>
          </w:p>
        </w:tc>
        <w:tc>
          <w:tcPr>
            <w:tcW w:w="116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145,80</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15</w:t>
            </w:r>
          </w:p>
        </w:tc>
      </w:tr>
      <w:tr w:rsidR="00DD5B5D" w:rsidTr="00015C66">
        <w:trPr>
          <w:trHeight w:val="638"/>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белокочанной капусты</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 0,72</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3/5,4</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5,08/4,02</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 67,14</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4/21</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nil"/>
              <w:left w:val="nil"/>
              <w:bottom w:val="single" w:sz="4" w:space="0" w:color="000000"/>
              <w:right w:val="single" w:sz="4" w:space="0" w:color="000000"/>
            </w:tcBorders>
            <w:noWrap/>
            <w:vAlign w:val="bottom"/>
            <w:hideMark/>
          </w:tcPr>
          <w:p w:rsidR="00DD5B5D" w:rsidRDefault="00DD5B5D">
            <w:pPr>
              <w:rPr>
                <w:sz w:val="24"/>
                <w:szCs w:val="24"/>
              </w:rPr>
            </w:pPr>
            <w:r>
              <w:rPr>
                <w:sz w:val="24"/>
                <w:szCs w:val="24"/>
              </w:rPr>
              <w:t>Чай с сахаром</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 xml:space="preserve">Кондитерское изделие </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880" w:type="dxa"/>
            <w:tcBorders>
              <w:top w:val="nil"/>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1180" w:type="dxa"/>
            <w:tcBorders>
              <w:top w:val="nil"/>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lastRenderedPageBreak/>
              <w:t> </w:t>
            </w:r>
          </w:p>
        </w:tc>
        <w:tc>
          <w:tcPr>
            <w:tcW w:w="3580" w:type="dxa"/>
            <w:tcBorders>
              <w:top w:val="nil"/>
              <w:left w:val="nil"/>
              <w:bottom w:val="single" w:sz="4" w:space="0" w:color="000000"/>
              <w:right w:val="nil"/>
            </w:tcBorders>
            <w:shd w:val="clear" w:color="auto" w:fill="FFFFFF"/>
            <w:noWrap/>
            <w:vAlign w:val="bottom"/>
            <w:hideMark/>
          </w:tcPr>
          <w:p w:rsidR="00DD5B5D" w:rsidRDefault="00DD5B5D">
            <w:pPr>
              <w:rPr>
                <w:b/>
                <w:bCs/>
                <w:color w:val="000000"/>
                <w:sz w:val="24"/>
                <w:szCs w:val="24"/>
              </w:rPr>
            </w:pPr>
            <w:r>
              <w:rPr>
                <w:b/>
                <w:bCs/>
                <w:color w:val="000000"/>
                <w:sz w:val="24"/>
                <w:szCs w:val="24"/>
              </w:rPr>
              <w:t xml:space="preserve">Итого </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570,00</w:t>
            </w:r>
          </w:p>
        </w:tc>
        <w:tc>
          <w:tcPr>
            <w:tcW w:w="927"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20,95/ 20,65</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25,15/ 27,55</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85,94/ 84,88</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795,39/ 811,11</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color w:val="000000"/>
                <w:sz w:val="24"/>
                <w:szCs w:val="24"/>
              </w:rPr>
            </w:pPr>
            <w:r w:rsidRPr="00015C66">
              <w:rPr>
                <w:b/>
                <w:bCs/>
                <w:color w:val="000000"/>
                <w:sz w:val="24"/>
                <w:szCs w:val="24"/>
                <w:highlight w:val="yellow"/>
              </w:rPr>
              <w:t>4 день</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Котлеты московские </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10,48</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11,16</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15,20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244,00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36</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Макаронные изделия отварные</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5,30</w:t>
            </w:r>
          </w:p>
        </w:tc>
        <w:tc>
          <w:tcPr>
            <w:tcW w:w="8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5,50</w:t>
            </w:r>
          </w:p>
        </w:tc>
        <w:tc>
          <w:tcPr>
            <w:tcW w:w="11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32,70</w:t>
            </w:r>
          </w:p>
        </w:tc>
        <w:tc>
          <w:tcPr>
            <w:tcW w:w="116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202,00</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8</w:t>
            </w:r>
          </w:p>
        </w:tc>
      </w:tr>
      <w:tr w:rsidR="00DD5B5D" w:rsidTr="00015C66">
        <w:trPr>
          <w:trHeight w:val="604"/>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Салат из отварной свеклы/салат из свежих помидоров и огурцов</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0,78/ 0,57</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 3,65</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4,56/1,83</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45,66/ 42,36</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16/52</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Кофейный напиток</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2,68</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20,91</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single" w:sz="4" w:space="0" w:color="000000"/>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1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530,00</w:t>
            </w:r>
          </w:p>
        </w:tc>
        <w:tc>
          <w:tcPr>
            <w:tcW w:w="927"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22,77/ 22,56</w:t>
            </w:r>
          </w:p>
        </w:tc>
        <w:tc>
          <w:tcPr>
            <w:tcW w:w="880"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23,16/ 24,11</w:t>
            </w:r>
          </w:p>
        </w:tc>
        <w:tc>
          <w:tcPr>
            <w:tcW w:w="1180"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92,97/ 90,24</w:t>
            </w:r>
          </w:p>
        </w:tc>
        <w:tc>
          <w:tcPr>
            <w:tcW w:w="1167"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709,54/ 706,24</w:t>
            </w:r>
          </w:p>
        </w:tc>
        <w:tc>
          <w:tcPr>
            <w:tcW w:w="1000"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sidRPr="00015C66">
              <w:rPr>
                <w:b/>
                <w:bCs/>
                <w:sz w:val="24"/>
                <w:szCs w:val="24"/>
                <w:highlight w:val="yellow"/>
              </w:rPr>
              <w:t>5 день</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nil"/>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 xml:space="preserve">Гуляш </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90 (45/45)</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8,16</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6,93</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7,74</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154,78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35</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nil"/>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Картофельное пюре</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3,10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19,70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145,80</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15</w:t>
            </w:r>
          </w:p>
        </w:tc>
      </w:tr>
      <w:tr w:rsidR="00DD5B5D" w:rsidTr="00015C66">
        <w:trPr>
          <w:trHeight w:val="6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сырых овощей</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1,02/0,66</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3,0/3,63</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5,08/2,27</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51,42/44,34</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 xml:space="preserve">Кондитерское изделие </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880"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1180"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nil"/>
            </w:tcBorders>
            <w:shd w:val="clear" w:color="auto" w:fill="FFFFFF"/>
            <w:noWrap/>
            <w:vAlign w:val="bottom"/>
            <w:hideMark/>
          </w:tcPr>
          <w:p w:rsidR="00DD5B5D" w:rsidRDefault="00DD5B5D">
            <w:pPr>
              <w:rPr>
                <w:b/>
                <w:bCs/>
                <w:color w:val="000000"/>
                <w:sz w:val="24"/>
                <w:szCs w:val="24"/>
              </w:rPr>
            </w:pPr>
            <w:r>
              <w:rPr>
                <w:b/>
                <w:bCs/>
                <w:color w:val="000000"/>
                <w:sz w:val="24"/>
                <w:szCs w:val="24"/>
              </w:rPr>
              <w:t xml:space="preserve">Итого </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560,00</w:t>
            </w:r>
          </w:p>
        </w:tc>
        <w:tc>
          <w:tcPr>
            <w:tcW w:w="927"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21,9/ 21,54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24,65/ 25,28</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84,02/ 81,21</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759,98/ 748,9</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sidRPr="00015C66">
              <w:rPr>
                <w:b/>
                <w:bCs/>
                <w:sz w:val="24"/>
                <w:szCs w:val="24"/>
                <w:highlight w:val="yellow"/>
              </w:rPr>
              <w:t>6 день</w:t>
            </w:r>
            <w:r>
              <w:rPr>
                <w:b/>
                <w:bCs/>
                <w:sz w:val="24"/>
                <w:szCs w:val="24"/>
              </w:rPr>
              <w:t xml:space="preserve"> </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Плов из мяса птицы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16,30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14,10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23,20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314,60</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w:t>
            </w:r>
          </w:p>
        </w:tc>
      </w:tr>
      <w:tr w:rsidR="00DD5B5D" w:rsidTr="00015C66">
        <w:trPr>
          <w:trHeight w:val="67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белокочанной капусты</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 0,72</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3/5,4</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5,08/4,02</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 67,14</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4/21</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Сдоба обыкновенная</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27,27</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155,45</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41</w:t>
            </w:r>
          </w:p>
        </w:tc>
      </w:tr>
      <w:tr w:rsidR="00DD5B5D" w:rsidTr="00015C66">
        <w:trPr>
          <w:trHeight w:val="615"/>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550,00</w:t>
            </w:r>
          </w:p>
        </w:tc>
        <w:tc>
          <w:tcPr>
            <w:tcW w:w="927"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26,56/ 26,26</w:t>
            </w:r>
          </w:p>
        </w:tc>
        <w:tc>
          <w:tcPr>
            <w:tcW w:w="880"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21,39/ 23,79</w:t>
            </w:r>
          </w:p>
        </w:tc>
        <w:tc>
          <w:tcPr>
            <w:tcW w:w="1180"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81,85/ 80,79</w:t>
            </w:r>
          </w:p>
        </w:tc>
        <w:tc>
          <w:tcPr>
            <w:tcW w:w="1167"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653,85/ 669,57</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sidRPr="00015C66">
              <w:rPr>
                <w:b/>
                <w:bCs/>
                <w:sz w:val="24"/>
                <w:szCs w:val="24"/>
                <w:highlight w:val="yellow"/>
              </w:rPr>
              <w:t>7 день</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lastRenderedPageBreak/>
              <w:t>завтрак</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Ёжики куриные</w:t>
            </w:r>
          </w:p>
        </w:tc>
        <w:tc>
          <w:tcPr>
            <w:tcW w:w="1180"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90,00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5,60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8,46</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w:t>
            </w:r>
          </w:p>
        </w:tc>
      </w:tr>
      <w:tr w:rsidR="00DD5B5D" w:rsidTr="00015C66">
        <w:trPr>
          <w:trHeight w:val="40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гречневая</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6,90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35,90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238,90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Икра кабачковая консервированная </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5,34</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4,62</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71,40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Сдоба обыкновенная</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27,27</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155,45</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41</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3580"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Кофейный напиток</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2,68</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20,91</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single" w:sz="4" w:space="0" w:color="000000"/>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1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590,00</w:t>
            </w:r>
          </w:p>
        </w:tc>
        <w:tc>
          <w:tcPr>
            <w:tcW w:w="927"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27,15</w:t>
            </w:r>
          </w:p>
        </w:tc>
        <w:tc>
          <w:tcPr>
            <w:tcW w:w="8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25,33</w:t>
            </w:r>
          </w:p>
        </w:tc>
        <w:tc>
          <w:tcPr>
            <w:tcW w:w="11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116,76</w:t>
            </w:r>
          </w:p>
        </w:tc>
        <w:tc>
          <w:tcPr>
            <w:tcW w:w="1167"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797,03</w:t>
            </w:r>
          </w:p>
        </w:tc>
        <w:tc>
          <w:tcPr>
            <w:tcW w:w="1000"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sidRPr="00015C66">
              <w:rPr>
                <w:b/>
                <w:bCs/>
                <w:sz w:val="24"/>
                <w:szCs w:val="24"/>
                <w:highlight w:val="yellow"/>
              </w:rPr>
              <w:t>8 день</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015C66">
        <w:trPr>
          <w:trHeight w:val="360"/>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sidRPr="002A51D3">
              <w:rPr>
                <w:sz w:val="24"/>
                <w:szCs w:val="24"/>
              </w:rPr>
              <w:t>Каша жидкая молочная рисовая</w:t>
            </w:r>
            <w:r>
              <w:rPr>
                <w:sz w:val="24"/>
                <w:szCs w:val="24"/>
              </w:rPr>
              <w:t xml:space="preserve"> </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12,75</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8,13</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35,50</w:t>
            </w:r>
          </w:p>
        </w:tc>
        <w:tc>
          <w:tcPr>
            <w:tcW w:w="1167"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279,63</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w:t>
            </w:r>
          </w:p>
        </w:tc>
      </w:tr>
      <w:tr w:rsidR="00DD5B5D" w:rsidTr="00015C66">
        <w:trPr>
          <w:trHeight w:val="360"/>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Масло порциями</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8,20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0,10</w:t>
            </w:r>
          </w:p>
        </w:tc>
        <w:tc>
          <w:tcPr>
            <w:tcW w:w="1167"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74,80</w:t>
            </w:r>
          </w:p>
        </w:tc>
        <w:tc>
          <w:tcPr>
            <w:tcW w:w="1000"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w:t>
            </w:r>
          </w:p>
        </w:tc>
      </w:tr>
      <w:tr w:rsidR="00DD5B5D" w:rsidTr="00015C66">
        <w:trPr>
          <w:trHeight w:val="387"/>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015C66">
        <w:trPr>
          <w:trHeight w:val="360"/>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Фрукты (яблоки)</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47,00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17</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600,00</w:t>
            </w:r>
          </w:p>
        </w:tc>
        <w:tc>
          <w:tcPr>
            <w:tcW w:w="927"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17,99</w:t>
            </w:r>
          </w:p>
        </w:tc>
        <w:tc>
          <w:tcPr>
            <w:tcW w:w="8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17,85</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71,70</w:t>
            </w:r>
          </w:p>
        </w:tc>
        <w:tc>
          <w:tcPr>
            <w:tcW w:w="1167"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533,81</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sidRPr="00015C66">
              <w:rPr>
                <w:b/>
                <w:bCs/>
                <w:sz w:val="24"/>
                <w:szCs w:val="24"/>
                <w:highlight w:val="yellow"/>
              </w:rPr>
              <w:t>9 день</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Котлеты московские </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10,48</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11,16</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15,20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244,00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36</w:t>
            </w:r>
          </w:p>
        </w:tc>
      </w:tr>
      <w:tr w:rsidR="00DD5B5D" w:rsidTr="00015C66">
        <w:trPr>
          <w:trHeight w:val="387"/>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перловая</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5,90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30,50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192,90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w:t>
            </w:r>
          </w:p>
        </w:tc>
      </w:tr>
      <w:tr w:rsidR="00DD5B5D" w:rsidTr="00015C66">
        <w:trPr>
          <w:trHeight w:val="844"/>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 с зеленым горошком/салат из свежих помидоров и огурцов</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1,82/ 0,57</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0,12/ 3,65</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3,9/1,83</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24/42,36</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16</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 xml:space="preserve">Кондитерское изделие </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880"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1180"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550,00</w:t>
            </w:r>
          </w:p>
        </w:tc>
        <w:tc>
          <w:tcPr>
            <w:tcW w:w="927"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26,32/ 25,07</w:t>
            </w:r>
          </w:p>
        </w:tc>
        <w:tc>
          <w:tcPr>
            <w:tcW w:w="880"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25,9/ 29,43</w:t>
            </w:r>
          </w:p>
        </w:tc>
        <w:tc>
          <w:tcPr>
            <w:tcW w:w="1180"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101,1/ 99,03</w:t>
            </w:r>
          </w:p>
        </w:tc>
        <w:tc>
          <w:tcPr>
            <w:tcW w:w="1167"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864,88/ 883,24</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sidRPr="00015C66">
              <w:rPr>
                <w:b/>
                <w:bCs/>
                <w:sz w:val="24"/>
                <w:szCs w:val="24"/>
                <w:highlight w:val="yellow"/>
              </w:rPr>
              <w:t>10 день</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80"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015C66">
        <w:trPr>
          <w:trHeight w:val="315"/>
          <w:jc w:val="right"/>
        </w:trPr>
        <w:tc>
          <w:tcPr>
            <w:tcW w:w="10314"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sidRPr="002A51D3">
              <w:rPr>
                <w:sz w:val="24"/>
                <w:szCs w:val="24"/>
              </w:rPr>
              <w:t>Каша молочная "Дружба"</w:t>
            </w:r>
            <w:bookmarkStart w:id="0" w:name="_GoBack"/>
            <w:bookmarkEnd w:id="0"/>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11,91</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12,70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36,89</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340,54</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34</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Сыр порционный</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53,75</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w:t>
            </w:r>
          </w:p>
        </w:tc>
      </w:tr>
      <w:tr w:rsidR="00DD5B5D" w:rsidTr="00015C66">
        <w:trPr>
          <w:trHeight w:val="630"/>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80"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Чай с сахаром</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w:t>
            </w:r>
          </w:p>
        </w:tc>
      </w:tr>
      <w:tr w:rsidR="00DD5B5D" w:rsidTr="00015C66">
        <w:trPr>
          <w:trHeight w:val="349"/>
          <w:jc w:val="right"/>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80"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Фрукты (яблоки)</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47,00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28</w:t>
            </w:r>
          </w:p>
        </w:tc>
      </w:tr>
      <w:tr w:rsidR="00DD5B5D" w:rsidTr="00015C66">
        <w:trPr>
          <w:trHeight w:val="315"/>
          <w:jc w:val="right"/>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lastRenderedPageBreak/>
              <w:t> </w:t>
            </w:r>
          </w:p>
        </w:tc>
        <w:tc>
          <w:tcPr>
            <w:tcW w:w="3580" w:type="dxa"/>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605,00</w:t>
            </w:r>
          </w:p>
        </w:tc>
        <w:tc>
          <w:tcPr>
            <w:tcW w:w="927"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19,05</w:t>
            </w:r>
          </w:p>
        </w:tc>
        <w:tc>
          <w:tcPr>
            <w:tcW w:w="8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18,62</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72,79</w:t>
            </w:r>
          </w:p>
        </w:tc>
        <w:tc>
          <w:tcPr>
            <w:tcW w:w="1167"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572,57</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bl>
    <w:p w:rsidR="00DD5B5D" w:rsidRDefault="00DD5B5D" w:rsidP="00DD5B5D">
      <w:pPr>
        <w:shd w:val="clear" w:color="auto" w:fill="FFFFFF"/>
        <w:spacing w:line="315" w:lineRule="atLeast"/>
        <w:jc w:val="center"/>
        <w:textAlignment w:val="baseline"/>
        <w:rPr>
          <w:color w:val="000000"/>
          <w:sz w:val="28"/>
          <w:szCs w:val="28"/>
        </w:rPr>
      </w:pPr>
    </w:p>
    <w:p w:rsidR="00DD5B5D" w:rsidRDefault="00DD5B5D" w:rsidP="00DD5B5D">
      <w:pPr>
        <w:shd w:val="clear" w:color="auto" w:fill="FFFFFF"/>
        <w:spacing w:line="315" w:lineRule="atLeast"/>
        <w:jc w:val="center"/>
        <w:textAlignment w:val="baseline"/>
        <w:rPr>
          <w:color w:val="000000"/>
          <w:sz w:val="28"/>
          <w:szCs w:val="28"/>
        </w:rPr>
      </w:pPr>
    </w:p>
    <w:tbl>
      <w:tblPr>
        <w:tblW w:w="5000" w:type="pct"/>
        <w:tblLook w:val="04A0" w:firstRow="1" w:lastRow="0" w:firstColumn="1" w:lastColumn="0" w:noHBand="0" w:noVBand="1"/>
      </w:tblPr>
      <w:tblGrid>
        <w:gridCol w:w="9571"/>
      </w:tblGrid>
      <w:tr w:rsidR="00DD5B5D" w:rsidTr="00DD5B5D">
        <w:trPr>
          <w:trHeight w:val="315"/>
        </w:trPr>
        <w:tc>
          <w:tcPr>
            <w:tcW w:w="4482" w:type="pct"/>
            <w:noWrap/>
            <w:vAlign w:val="bottom"/>
            <w:hideMark/>
          </w:tcPr>
          <w:p w:rsidR="00DD5B5D" w:rsidRDefault="00DD5B5D">
            <w:pPr>
              <w:jc w:val="center"/>
              <w:rPr>
                <w:b/>
                <w:bCs/>
                <w:sz w:val="24"/>
                <w:szCs w:val="24"/>
              </w:rPr>
            </w:pPr>
            <w:r>
              <w:rPr>
                <w:b/>
                <w:bCs/>
                <w:sz w:val="24"/>
                <w:szCs w:val="24"/>
              </w:rPr>
              <w:t xml:space="preserve">ПЕРСПЕКТИВНОЕ ДЕСЯТИДНЕВНОЕ МЕНЮ </w:t>
            </w:r>
          </w:p>
        </w:tc>
      </w:tr>
      <w:tr w:rsidR="00DD5B5D" w:rsidTr="00DD5B5D">
        <w:trPr>
          <w:trHeight w:val="315"/>
        </w:trPr>
        <w:tc>
          <w:tcPr>
            <w:tcW w:w="4482" w:type="pct"/>
            <w:noWrap/>
            <w:vAlign w:val="bottom"/>
            <w:hideMark/>
          </w:tcPr>
          <w:p w:rsidR="00DD5B5D" w:rsidRDefault="00DD5B5D">
            <w:pPr>
              <w:jc w:val="center"/>
              <w:rPr>
                <w:b/>
                <w:bCs/>
                <w:sz w:val="24"/>
                <w:szCs w:val="24"/>
              </w:rPr>
            </w:pPr>
            <w:r>
              <w:rPr>
                <w:b/>
                <w:bCs/>
                <w:sz w:val="24"/>
                <w:szCs w:val="24"/>
              </w:rPr>
              <w:t xml:space="preserve"> ОАО "РЫНОК" ОРЛОВСКОГО РАЙОНА</w:t>
            </w:r>
          </w:p>
        </w:tc>
      </w:tr>
      <w:tr w:rsidR="00DD5B5D" w:rsidTr="00DD5B5D">
        <w:trPr>
          <w:trHeight w:val="315"/>
        </w:trPr>
        <w:tc>
          <w:tcPr>
            <w:tcW w:w="4482" w:type="pct"/>
            <w:noWrap/>
            <w:vAlign w:val="bottom"/>
            <w:hideMark/>
          </w:tcPr>
          <w:p w:rsidR="00DD5B5D" w:rsidRDefault="00DD5B5D">
            <w:pPr>
              <w:jc w:val="center"/>
              <w:rPr>
                <w:b/>
                <w:bCs/>
                <w:sz w:val="24"/>
                <w:szCs w:val="24"/>
              </w:rPr>
            </w:pPr>
            <w:r>
              <w:rPr>
                <w:b/>
                <w:bCs/>
                <w:sz w:val="24"/>
                <w:szCs w:val="24"/>
              </w:rPr>
              <w:t>ДЛЯ ШКОЛЬНОЙ СТОЛОВОЙ</w:t>
            </w:r>
          </w:p>
        </w:tc>
      </w:tr>
      <w:tr w:rsidR="00DD5B5D" w:rsidTr="00DD5B5D">
        <w:trPr>
          <w:trHeight w:val="315"/>
        </w:trPr>
        <w:tc>
          <w:tcPr>
            <w:tcW w:w="4482" w:type="pct"/>
            <w:noWrap/>
            <w:vAlign w:val="bottom"/>
            <w:hideMark/>
          </w:tcPr>
          <w:p w:rsidR="00DD5B5D" w:rsidRDefault="00DD5B5D">
            <w:pPr>
              <w:jc w:val="center"/>
              <w:rPr>
                <w:b/>
                <w:bCs/>
                <w:sz w:val="24"/>
                <w:szCs w:val="24"/>
              </w:rPr>
            </w:pPr>
            <w:r>
              <w:rPr>
                <w:b/>
                <w:bCs/>
                <w:sz w:val="24"/>
                <w:szCs w:val="24"/>
              </w:rPr>
              <w:t>ЯНВАРЬ 2026 г</w:t>
            </w:r>
            <w:proofErr w:type="gramStart"/>
            <w:r>
              <w:rPr>
                <w:b/>
                <w:bCs/>
                <w:sz w:val="24"/>
                <w:szCs w:val="24"/>
              </w:rPr>
              <w:t>.-</w:t>
            </w:r>
            <w:proofErr w:type="gramEnd"/>
            <w:r>
              <w:rPr>
                <w:b/>
                <w:bCs/>
                <w:sz w:val="24"/>
                <w:szCs w:val="24"/>
              </w:rPr>
              <w:t>ДЕКАБРЬ 2026 г.</w:t>
            </w:r>
          </w:p>
        </w:tc>
      </w:tr>
      <w:tr w:rsidR="00DD5B5D" w:rsidTr="00DD5B5D">
        <w:trPr>
          <w:trHeight w:val="315"/>
        </w:trPr>
        <w:tc>
          <w:tcPr>
            <w:tcW w:w="4482" w:type="pct"/>
            <w:noWrap/>
            <w:vAlign w:val="bottom"/>
            <w:hideMark/>
          </w:tcPr>
          <w:p w:rsidR="00DD5B5D" w:rsidRDefault="00DD5B5D">
            <w:pPr>
              <w:jc w:val="center"/>
              <w:rPr>
                <w:b/>
                <w:bCs/>
                <w:sz w:val="24"/>
                <w:szCs w:val="24"/>
              </w:rPr>
            </w:pPr>
            <w:r>
              <w:rPr>
                <w:b/>
                <w:bCs/>
                <w:sz w:val="24"/>
                <w:szCs w:val="24"/>
              </w:rPr>
              <w:t xml:space="preserve">(ОВЗ) </w:t>
            </w:r>
          </w:p>
        </w:tc>
      </w:tr>
      <w:tr w:rsidR="00DD5B5D" w:rsidTr="00DD5B5D">
        <w:trPr>
          <w:trHeight w:val="315"/>
        </w:trPr>
        <w:tc>
          <w:tcPr>
            <w:tcW w:w="4482" w:type="pct"/>
            <w:noWrap/>
            <w:vAlign w:val="bottom"/>
            <w:hideMark/>
          </w:tcPr>
          <w:p w:rsidR="00DD5B5D" w:rsidRDefault="00DD5B5D"/>
        </w:tc>
      </w:tr>
    </w:tbl>
    <w:p w:rsidR="00DD5B5D" w:rsidRDefault="00DD5B5D" w:rsidP="00DD5B5D">
      <w:pPr>
        <w:shd w:val="clear" w:color="auto" w:fill="FFFFFF"/>
        <w:spacing w:line="315" w:lineRule="atLeast"/>
        <w:jc w:val="center"/>
        <w:textAlignment w:val="baseline"/>
        <w:rPr>
          <w:color w:val="000000"/>
          <w:sz w:val="28"/>
          <w:szCs w:val="28"/>
        </w:rPr>
      </w:pPr>
    </w:p>
    <w:tbl>
      <w:tblPr>
        <w:tblW w:w="4950" w:type="pct"/>
        <w:tblLook w:val="04A0" w:firstRow="1" w:lastRow="0" w:firstColumn="1" w:lastColumn="0" w:noHBand="0" w:noVBand="1"/>
      </w:tblPr>
      <w:tblGrid>
        <w:gridCol w:w="293"/>
        <w:gridCol w:w="2327"/>
        <w:gridCol w:w="1223"/>
        <w:gridCol w:w="112"/>
        <w:gridCol w:w="114"/>
        <w:gridCol w:w="401"/>
        <w:gridCol w:w="439"/>
        <w:gridCol w:w="128"/>
        <w:gridCol w:w="166"/>
        <w:gridCol w:w="301"/>
        <w:gridCol w:w="355"/>
        <w:gridCol w:w="132"/>
        <w:gridCol w:w="168"/>
        <w:gridCol w:w="308"/>
        <w:gridCol w:w="552"/>
        <w:gridCol w:w="123"/>
        <w:gridCol w:w="162"/>
        <w:gridCol w:w="325"/>
        <w:gridCol w:w="1257"/>
        <w:gridCol w:w="685"/>
      </w:tblGrid>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1 день</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756" w:type="pct"/>
            <w:gridSpan w:val="2"/>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593" w:type="pct"/>
            <w:gridSpan w:val="3"/>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59"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605"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608"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Суп молочный с макаронными изделиями</w:t>
            </w:r>
          </w:p>
        </w:tc>
        <w:tc>
          <w:tcPr>
            <w:tcW w:w="756" w:type="pct"/>
            <w:gridSpan w:val="2"/>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93"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5,50</w:t>
            </w:r>
          </w:p>
        </w:tc>
        <w:tc>
          <w:tcPr>
            <w:tcW w:w="459"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4,54</w:t>
            </w:r>
          </w:p>
        </w:tc>
        <w:tc>
          <w:tcPr>
            <w:tcW w:w="605"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17,86</w:t>
            </w:r>
          </w:p>
        </w:tc>
        <w:tc>
          <w:tcPr>
            <w:tcW w:w="60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134,22</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Сыр порционный</w:t>
            </w:r>
          </w:p>
        </w:tc>
        <w:tc>
          <w:tcPr>
            <w:tcW w:w="75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w:t>
            </w:r>
          </w:p>
        </w:tc>
        <w:tc>
          <w:tcPr>
            <w:tcW w:w="593"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3,50</w:t>
            </w:r>
          </w:p>
        </w:tc>
        <w:tc>
          <w:tcPr>
            <w:tcW w:w="459"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4,40</w:t>
            </w:r>
          </w:p>
        </w:tc>
        <w:tc>
          <w:tcPr>
            <w:tcW w:w="605"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0,00</w:t>
            </w:r>
          </w:p>
        </w:tc>
        <w:tc>
          <w:tcPr>
            <w:tcW w:w="60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53,75</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756" w:type="pct"/>
            <w:gridSpan w:val="2"/>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93"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59"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05"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60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630"/>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Кондитерское изделие (печенье/вафли/</w:t>
            </w:r>
            <w:r>
              <w:rPr>
                <w:color w:val="000000"/>
                <w:sz w:val="24"/>
                <w:szCs w:val="24"/>
                <w:u w:val="single"/>
              </w:rPr>
              <w:t>пряник</w:t>
            </w:r>
            <w:r>
              <w:rPr>
                <w:color w:val="000000"/>
                <w:sz w:val="24"/>
                <w:szCs w:val="24"/>
              </w:rPr>
              <w:t>)</w:t>
            </w:r>
          </w:p>
        </w:tc>
        <w:tc>
          <w:tcPr>
            <w:tcW w:w="756" w:type="pct"/>
            <w:gridSpan w:val="2"/>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50,00</w:t>
            </w:r>
          </w:p>
        </w:tc>
        <w:tc>
          <w:tcPr>
            <w:tcW w:w="593"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459"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605"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60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Кофейный напиток</w:t>
            </w:r>
          </w:p>
        </w:tc>
        <w:tc>
          <w:tcPr>
            <w:tcW w:w="756" w:type="pct"/>
            <w:gridSpan w:val="2"/>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93"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459"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2,68</w:t>
            </w:r>
          </w:p>
        </w:tc>
        <w:tc>
          <w:tcPr>
            <w:tcW w:w="605"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20,91</w:t>
            </w:r>
          </w:p>
        </w:tc>
        <w:tc>
          <w:tcPr>
            <w:tcW w:w="60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nil"/>
            </w:tcBorders>
            <w:shd w:val="clear" w:color="auto" w:fill="FFFFFF"/>
            <w:noWrap/>
            <w:vAlign w:val="bottom"/>
            <w:hideMark/>
          </w:tcPr>
          <w:p w:rsidR="00DD5B5D" w:rsidRDefault="00DD5B5D">
            <w:pPr>
              <w:rPr>
                <w:b/>
                <w:bCs/>
                <w:color w:val="000000"/>
                <w:sz w:val="24"/>
                <w:szCs w:val="24"/>
              </w:rPr>
            </w:pPr>
            <w:r>
              <w:rPr>
                <w:b/>
                <w:bCs/>
                <w:color w:val="000000"/>
                <w:sz w:val="24"/>
                <w:szCs w:val="24"/>
              </w:rPr>
              <w:t>Итого</w:t>
            </w:r>
          </w:p>
        </w:tc>
        <w:tc>
          <w:tcPr>
            <w:tcW w:w="756" w:type="pct"/>
            <w:gridSpan w:val="2"/>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505,00</w:t>
            </w:r>
          </w:p>
        </w:tc>
        <w:tc>
          <w:tcPr>
            <w:tcW w:w="593" w:type="pct"/>
            <w:gridSpan w:val="3"/>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20,09</w:t>
            </w:r>
          </w:p>
        </w:tc>
        <w:tc>
          <w:tcPr>
            <w:tcW w:w="459"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20,34</w:t>
            </w:r>
          </w:p>
        </w:tc>
        <w:tc>
          <w:tcPr>
            <w:tcW w:w="605"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83,57</w:t>
            </w:r>
          </w:p>
        </w:tc>
        <w:tc>
          <w:tcPr>
            <w:tcW w:w="608"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677,45</w:t>
            </w:r>
          </w:p>
        </w:tc>
        <w:tc>
          <w:tcPr>
            <w:tcW w:w="476" w:type="pct"/>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Суп картофельный с горохом</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8,33</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5,73</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20,13</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165,25</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9</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 xml:space="preserve">Гуляш </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90 (45/45)</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8,16</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6,93</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7,74</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154,78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35</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рисовая</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6,25</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10,25</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49,25</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380,00</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w:t>
            </w:r>
          </w:p>
        </w:tc>
      </w:tr>
      <w:tr w:rsidR="00DD5B5D" w:rsidTr="00DD5B5D">
        <w:trPr>
          <w:trHeight w:val="698"/>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белокочанной капусты</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0,68/ 0,48</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2/3,6</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3,4/2,68</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 35,2</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4/21</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1345" w:type="pct"/>
            <w:tcBorders>
              <w:top w:val="nil"/>
              <w:left w:val="nil"/>
              <w:bottom w:val="single" w:sz="4" w:space="0" w:color="000000"/>
              <w:right w:val="single" w:sz="4" w:space="0" w:color="000000"/>
            </w:tcBorders>
            <w:noWrap/>
            <w:vAlign w:val="bottom"/>
            <w:hideMark/>
          </w:tcPr>
          <w:p w:rsidR="00DD5B5D" w:rsidRDefault="00DD5B5D">
            <w:pPr>
              <w:rPr>
                <w:sz w:val="24"/>
                <w:szCs w:val="24"/>
              </w:rPr>
            </w:pPr>
            <w:r>
              <w:rPr>
                <w:sz w:val="24"/>
                <w:szCs w:val="24"/>
              </w:rPr>
              <w:t>Чай с сахаром</w:t>
            </w:r>
          </w:p>
        </w:tc>
        <w:tc>
          <w:tcPr>
            <w:tcW w:w="72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59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w:t>
            </w:r>
          </w:p>
        </w:tc>
      </w:tr>
      <w:tr w:rsidR="00DD5B5D" w:rsidTr="00DD5B5D">
        <w:trPr>
          <w:trHeight w:val="94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7</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Фрукты (яблоки)/кондитерское изделие (батончик)/пирожок в ассортименте</w:t>
            </w:r>
          </w:p>
        </w:tc>
        <w:tc>
          <w:tcPr>
            <w:tcW w:w="72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100/25/75</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9,80</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47,00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г/</w:t>
            </w:r>
            <w:proofErr w:type="gramStart"/>
            <w:r>
              <w:rPr>
                <w:sz w:val="24"/>
                <w:szCs w:val="24"/>
              </w:rPr>
              <w:t>п</w:t>
            </w:r>
            <w:proofErr w:type="gramEnd"/>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w:t>
            </w:r>
          </w:p>
        </w:tc>
        <w:tc>
          <w:tcPr>
            <w:tcW w:w="724"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870/795/845</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27,06/ 26,86</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26,43/ 28,03</w:t>
            </w:r>
          </w:p>
        </w:tc>
        <w:tc>
          <w:tcPr>
            <w:tcW w:w="59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116,42/ 115,7</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929,72/ 913,51</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lastRenderedPageBreak/>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72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1375/1300/1350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47,15/ 46,95</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46,77/ 48,37</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199,99/ 199,27</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1607,17/1590,96</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5000" w:type="pct"/>
            <w:gridSpan w:val="20"/>
            <w:tcBorders>
              <w:top w:val="single" w:sz="4" w:space="0" w:color="000000"/>
              <w:left w:val="single" w:sz="4" w:space="0" w:color="000000"/>
              <w:bottom w:val="nil"/>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2 день</w:t>
            </w:r>
          </w:p>
        </w:tc>
      </w:tr>
      <w:tr w:rsidR="00DD5B5D" w:rsidTr="00DD5B5D">
        <w:trPr>
          <w:trHeight w:val="630"/>
        </w:trPr>
        <w:tc>
          <w:tcPr>
            <w:tcW w:w="158" w:type="pct"/>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724"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661" w:type="pct"/>
            <w:gridSpan w:val="5"/>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62"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598"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576" w:type="pct"/>
            <w:gridSpan w:val="3"/>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Омлет натуральный</w:t>
            </w:r>
          </w:p>
        </w:tc>
        <w:tc>
          <w:tcPr>
            <w:tcW w:w="72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9,00</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13,05</w:t>
            </w:r>
          </w:p>
        </w:tc>
        <w:tc>
          <w:tcPr>
            <w:tcW w:w="59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9,85</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298,50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33</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Горошек зеленый консервированный </w:t>
            </w:r>
          </w:p>
        </w:tc>
        <w:tc>
          <w:tcPr>
            <w:tcW w:w="72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30,00</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0,90</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0,08</w:t>
            </w:r>
          </w:p>
        </w:tc>
        <w:tc>
          <w:tcPr>
            <w:tcW w:w="59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1,80</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11,10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Сдоба обыкновенная</w:t>
            </w:r>
          </w:p>
        </w:tc>
        <w:tc>
          <w:tcPr>
            <w:tcW w:w="72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50,00</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4,50</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59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27,27</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155,45</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41</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72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59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сахаром</w:t>
            </w:r>
          </w:p>
        </w:tc>
        <w:tc>
          <w:tcPr>
            <w:tcW w:w="72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59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sz w:val="24"/>
                <w:szCs w:val="24"/>
              </w:rPr>
            </w:pPr>
            <w:r>
              <w:rPr>
                <w:sz w:val="24"/>
                <w:szCs w:val="24"/>
              </w:rPr>
              <w:t> </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b/>
                <w:bCs/>
                <w:sz w:val="24"/>
                <w:szCs w:val="24"/>
              </w:rPr>
            </w:pPr>
            <w:r>
              <w:rPr>
                <w:b/>
                <w:bCs/>
                <w:sz w:val="24"/>
                <w:szCs w:val="24"/>
              </w:rPr>
              <w:t xml:space="preserve">Итого </w:t>
            </w:r>
          </w:p>
        </w:tc>
        <w:tc>
          <w:tcPr>
            <w:tcW w:w="72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470,00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17,64</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17,42</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65,02</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596,33</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338"/>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Суп картофельный с крупой (рис)</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1,97</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2,73</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14,58</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90,75</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18</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Котлета домашняя</w:t>
            </w:r>
          </w:p>
        </w:tc>
        <w:tc>
          <w:tcPr>
            <w:tcW w:w="72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80,00</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10,81</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11,81</w:t>
            </w:r>
          </w:p>
        </w:tc>
        <w:tc>
          <w:tcPr>
            <w:tcW w:w="59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18,49</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199,30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40/7</w:t>
            </w:r>
          </w:p>
        </w:tc>
      </w:tr>
      <w:tr w:rsidR="00DD5B5D" w:rsidTr="00DD5B5D">
        <w:trPr>
          <w:trHeight w:val="338"/>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Макаронные изделия отварные</w:t>
            </w:r>
          </w:p>
        </w:tc>
        <w:tc>
          <w:tcPr>
            <w:tcW w:w="724"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150,00</w:t>
            </w:r>
          </w:p>
        </w:tc>
        <w:tc>
          <w:tcPr>
            <w:tcW w:w="661" w:type="pct"/>
            <w:gridSpan w:val="5"/>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5,30</w:t>
            </w:r>
          </w:p>
        </w:tc>
        <w:tc>
          <w:tcPr>
            <w:tcW w:w="462"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5,50</w:t>
            </w:r>
          </w:p>
        </w:tc>
        <w:tc>
          <w:tcPr>
            <w:tcW w:w="598"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32,70</w:t>
            </w:r>
          </w:p>
        </w:tc>
        <w:tc>
          <w:tcPr>
            <w:tcW w:w="576" w:type="pct"/>
            <w:gridSpan w:val="3"/>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202,00</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8</w:t>
            </w:r>
          </w:p>
        </w:tc>
      </w:tr>
      <w:tr w:rsidR="00DD5B5D" w:rsidTr="00DD5B5D">
        <w:trPr>
          <w:trHeight w:val="927"/>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отварной свеклы с зеленым горошком/овощи натуральные свежие — помидор </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0,99/0,44</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2,48/ 0,08</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4,35/1,52</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43,74/ 8,8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37/50</w:t>
            </w:r>
          </w:p>
        </w:tc>
      </w:tr>
      <w:tr w:rsidR="00DD5B5D" w:rsidTr="00DD5B5D">
        <w:trPr>
          <w:trHeight w:val="372"/>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Компот из сухофруктов </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0,66</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0,09</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32,01</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132,80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38</w:t>
            </w:r>
          </w:p>
        </w:tc>
      </w:tr>
      <w:tr w:rsidR="00DD5B5D" w:rsidTr="00DD5B5D">
        <w:trPr>
          <w:trHeight w:val="94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7</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Пирожок в ассортименте/кондитерское изделие (печенье/вафли/</w:t>
            </w:r>
            <w:r>
              <w:rPr>
                <w:color w:val="000000"/>
                <w:sz w:val="24"/>
                <w:szCs w:val="24"/>
                <w:u w:val="single"/>
              </w:rPr>
              <w:t>пряник</w:t>
            </w:r>
            <w:r>
              <w:rPr>
                <w:color w:val="000000"/>
                <w:sz w:val="24"/>
                <w:szCs w:val="24"/>
              </w:rPr>
              <w:t>)</w:t>
            </w:r>
          </w:p>
        </w:tc>
        <w:tc>
          <w:tcPr>
            <w:tcW w:w="72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75/50</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462"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598"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w:t>
            </w:r>
          </w:p>
        </w:tc>
        <w:tc>
          <w:tcPr>
            <w:tcW w:w="72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835/810</w:t>
            </w:r>
          </w:p>
        </w:tc>
        <w:tc>
          <w:tcPr>
            <w:tcW w:w="661" w:type="pct"/>
            <w:gridSpan w:val="5"/>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27,65/ 27,1</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31,33/ 28,93</w:t>
            </w:r>
          </w:p>
        </w:tc>
        <w:tc>
          <w:tcPr>
            <w:tcW w:w="598"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146,93/ 144,1</w:t>
            </w:r>
          </w:p>
        </w:tc>
        <w:tc>
          <w:tcPr>
            <w:tcW w:w="576"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1044,67/1009,73</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72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1305/1280</w:t>
            </w:r>
          </w:p>
        </w:tc>
        <w:tc>
          <w:tcPr>
            <w:tcW w:w="661" w:type="pct"/>
            <w:gridSpan w:val="5"/>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45,29/ 44,74</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48,75/ 46,35</w:t>
            </w:r>
          </w:p>
        </w:tc>
        <w:tc>
          <w:tcPr>
            <w:tcW w:w="598"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211,95/ 209,12</w:t>
            </w:r>
          </w:p>
        </w:tc>
        <w:tc>
          <w:tcPr>
            <w:tcW w:w="576"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1641,0 /1606,06</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276"/>
        </w:trPr>
        <w:tc>
          <w:tcPr>
            <w:tcW w:w="5000" w:type="pct"/>
            <w:gridSpan w:val="20"/>
            <w:vMerge w:val="restart"/>
            <w:tcBorders>
              <w:top w:val="single" w:sz="4" w:space="0" w:color="000000"/>
              <w:left w:val="single" w:sz="4" w:space="0" w:color="000000"/>
              <w:bottom w:val="single" w:sz="4" w:space="0" w:color="000000"/>
              <w:right w:val="single" w:sz="4" w:space="0" w:color="000000"/>
            </w:tcBorders>
            <w:shd w:val="clear" w:color="auto" w:fill="FFFFFF"/>
            <w:noWrap/>
            <w:vAlign w:val="bottom"/>
          </w:tcPr>
          <w:p w:rsidR="00DD5B5D" w:rsidRDefault="00DD5B5D">
            <w:pPr>
              <w:jc w:val="center"/>
              <w:rPr>
                <w:b/>
                <w:bCs/>
                <w:sz w:val="24"/>
                <w:szCs w:val="24"/>
              </w:rPr>
            </w:pPr>
          </w:p>
          <w:p w:rsidR="00DD5B5D" w:rsidRDefault="00DD5B5D">
            <w:pPr>
              <w:jc w:val="center"/>
              <w:rPr>
                <w:b/>
                <w:bCs/>
                <w:sz w:val="24"/>
                <w:szCs w:val="24"/>
              </w:rPr>
            </w:pPr>
            <w:r>
              <w:rPr>
                <w:b/>
                <w:bCs/>
                <w:sz w:val="24"/>
                <w:szCs w:val="24"/>
              </w:rPr>
              <w:t>3 день</w:t>
            </w:r>
          </w:p>
        </w:tc>
      </w:tr>
      <w:tr w:rsidR="00DD5B5D" w:rsidTr="00DD5B5D">
        <w:trPr>
          <w:trHeight w:val="276"/>
        </w:trPr>
        <w:tc>
          <w:tcPr>
            <w:tcW w:w="0" w:type="auto"/>
            <w:gridSpan w:val="20"/>
            <w:vMerge/>
            <w:tcBorders>
              <w:top w:val="single" w:sz="4" w:space="0" w:color="000000"/>
              <w:left w:val="single" w:sz="4" w:space="0" w:color="000000"/>
              <w:bottom w:val="single" w:sz="4" w:space="0" w:color="000000"/>
              <w:right w:val="single" w:sz="4" w:space="0" w:color="000000"/>
            </w:tcBorders>
            <w:vAlign w:val="center"/>
            <w:hideMark/>
          </w:tcPr>
          <w:p w:rsidR="00DD5B5D" w:rsidRDefault="00DD5B5D">
            <w:pPr>
              <w:rPr>
                <w:b/>
                <w:bCs/>
                <w:sz w:val="24"/>
                <w:szCs w:val="24"/>
              </w:rPr>
            </w:pP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789" w:type="pct"/>
            <w:gridSpan w:val="3"/>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660"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6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594"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516" w:type="pct"/>
            <w:gridSpan w:val="2"/>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Рыба, </w:t>
            </w:r>
            <w:proofErr w:type="gramStart"/>
            <w:r>
              <w:rPr>
                <w:sz w:val="24"/>
                <w:szCs w:val="24"/>
              </w:rPr>
              <w:t>тушеная</w:t>
            </w:r>
            <w:proofErr w:type="gramEnd"/>
            <w:r>
              <w:rPr>
                <w:sz w:val="24"/>
                <w:szCs w:val="24"/>
              </w:rPr>
              <w:t xml:space="preserve"> в томате с овощами</w:t>
            </w:r>
          </w:p>
        </w:tc>
        <w:tc>
          <w:tcPr>
            <w:tcW w:w="789"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 (50/50)</w:t>
            </w:r>
          </w:p>
        </w:tc>
        <w:tc>
          <w:tcPr>
            <w:tcW w:w="660"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8,71</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7,43</w:t>
            </w:r>
          </w:p>
        </w:tc>
        <w:tc>
          <w:tcPr>
            <w:tcW w:w="594"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9,86</w:t>
            </w:r>
          </w:p>
        </w:tc>
        <w:tc>
          <w:tcPr>
            <w:tcW w:w="516" w:type="pct"/>
            <w:gridSpan w:val="2"/>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195,29</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lastRenderedPageBreak/>
              <w:t>2</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Картофельное пюре</w:t>
            </w:r>
          </w:p>
        </w:tc>
        <w:tc>
          <w:tcPr>
            <w:tcW w:w="789"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660"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3,10</w:t>
            </w:r>
          </w:p>
        </w:tc>
        <w:tc>
          <w:tcPr>
            <w:tcW w:w="462"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6,00</w:t>
            </w:r>
          </w:p>
        </w:tc>
        <w:tc>
          <w:tcPr>
            <w:tcW w:w="594"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19,70</w:t>
            </w:r>
          </w:p>
        </w:tc>
        <w:tc>
          <w:tcPr>
            <w:tcW w:w="516" w:type="pct"/>
            <w:gridSpan w:val="2"/>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145,80</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15</w:t>
            </w:r>
          </w:p>
        </w:tc>
      </w:tr>
      <w:tr w:rsidR="00DD5B5D" w:rsidTr="00DD5B5D">
        <w:trPr>
          <w:trHeight w:val="94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белокочанной капусты</w:t>
            </w:r>
          </w:p>
        </w:tc>
        <w:tc>
          <w:tcPr>
            <w:tcW w:w="789"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660"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 0,72</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3/5,4</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5,08/4,02</w:t>
            </w:r>
          </w:p>
        </w:tc>
        <w:tc>
          <w:tcPr>
            <w:tcW w:w="51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 67,14</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4/21</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789"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660"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51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nil"/>
              <w:left w:val="nil"/>
              <w:bottom w:val="single" w:sz="4" w:space="0" w:color="000000"/>
              <w:right w:val="single" w:sz="4" w:space="0" w:color="000000"/>
            </w:tcBorders>
            <w:noWrap/>
            <w:vAlign w:val="bottom"/>
            <w:hideMark/>
          </w:tcPr>
          <w:p w:rsidR="00DD5B5D" w:rsidRDefault="00DD5B5D">
            <w:pPr>
              <w:rPr>
                <w:sz w:val="24"/>
                <w:szCs w:val="24"/>
              </w:rPr>
            </w:pPr>
            <w:r>
              <w:rPr>
                <w:sz w:val="24"/>
                <w:szCs w:val="24"/>
              </w:rPr>
              <w:t>Чай с сахаром</w:t>
            </w:r>
          </w:p>
        </w:tc>
        <w:tc>
          <w:tcPr>
            <w:tcW w:w="789" w:type="pct"/>
            <w:gridSpan w:val="3"/>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660"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594"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516" w:type="pct"/>
            <w:gridSpan w:val="2"/>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nil"/>
            </w:tcBorders>
            <w:shd w:val="clear" w:color="auto" w:fill="FFFFFF"/>
            <w:noWrap/>
            <w:vAlign w:val="bottom"/>
            <w:hideMark/>
          </w:tcPr>
          <w:p w:rsidR="00DD5B5D" w:rsidRDefault="00DD5B5D">
            <w:pPr>
              <w:rPr>
                <w:b/>
                <w:bCs/>
                <w:color w:val="000000"/>
                <w:sz w:val="24"/>
                <w:szCs w:val="24"/>
              </w:rPr>
            </w:pPr>
            <w:r>
              <w:rPr>
                <w:b/>
                <w:bCs/>
                <w:color w:val="000000"/>
                <w:sz w:val="24"/>
                <w:szCs w:val="24"/>
              </w:rPr>
              <w:t xml:space="preserve">Итого </w:t>
            </w:r>
          </w:p>
        </w:tc>
        <w:tc>
          <w:tcPr>
            <w:tcW w:w="789" w:type="pct"/>
            <w:gridSpan w:val="3"/>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550,00</w:t>
            </w:r>
          </w:p>
        </w:tc>
        <w:tc>
          <w:tcPr>
            <w:tcW w:w="660" w:type="pct"/>
            <w:gridSpan w:val="4"/>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16,07/ 15,77</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17,55/ 19,95</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60,74/ 59,68</w:t>
            </w:r>
          </w:p>
        </w:tc>
        <w:tc>
          <w:tcPr>
            <w:tcW w:w="51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523,79/ 539,51</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Суп картофельный с клецками</w:t>
            </w:r>
          </w:p>
        </w:tc>
        <w:tc>
          <w:tcPr>
            <w:tcW w:w="789"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660"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5,78</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7,10</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9,25</w:t>
            </w:r>
          </w:p>
        </w:tc>
        <w:tc>
          <w:tcPr>
            <w:tcW w:w="51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116,93</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19</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Тефтели мясные</w:t>
            </w:r>
          </w:p>
        </w:tc>
        <w:tc>
          <w:tcPr>
            <w:tcW w:w="789"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80,00</w:t>
            </w:r>
          </w:p>
        </w:tc>
        <w:tc>
          <w:tcPr>
            <w:tcW w:w="660"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9,90</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8,09</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8,13</w:t>
            </w:r>
          </w:p>
        </w:tc>
        <w:tc>
          <w:tcPr>
            <w:tcW w:w="516" w:type="pct"/>
            <w:gridSpan w:val="2"/>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color w:val="000000"/>
                <w:sz w:val="24"/>
                <w:szCs w:val="24"/>
              </w:rPr>
            </w:pPr>
            <w:r>
              <w:rPr>
                <w:color w:val="000000"/>
                <w:sz w:val="24"/>
                <w:szCs w:val="24"/>
              </w:rPr>
              <w:t>128,21</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10</w:t>
            </w:r>
          </w:p>
        </w:tc>
      </w:tr>
      <w:tr w:rsidR="00DD5B5D" w:rsidTr="00DD5B5D">
        <w:trPr>
          <w:trHeight w:val="387"/>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гречневая</w:t>
            </w:r>
          </w:p>
        </w:tc>
        <w:tc>
          <w:tcPr>
            <w:tcW w:w="789"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660"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8,20</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6,90</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35,90</w:t>
            </w:r>
          </w:p>
        </w:tc>
        <w:tc>
          <w:tcPr>
            <w:tcW w:w="51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238,90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w:t>
            </w:r>
          </w:p>
        </w:tc>
      </w:tr>
      <w:tr w:rsidR="00DD5B5D" w:rsidTr="00DD5B5D">
        <w:trPr>
          <w:trHeight w:val="6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Винегрет овощной/овощи натуральные свежие — огурец</w:t>
            </w:r>
          </w:p>
        </w:tc>
        <w:tc>
          <w:tcPr>
            <w:tcW w:w="789"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660"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0,48/ 0,28</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3,6/0,04</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2,68/0,76</w:t>
            </w:r>
          </w:p>
        </w:tc>
        <w:tc>
          <w:tcPr>
            <w:tcW w:w="51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44,76/ 4,8</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21/50</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789"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660"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51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Компот из сухофруктов </w:t>
            </w:r>
          </w:p>
        </w:tc>
        <w:tc>
          <w:tcPr>
            <w:tcW w:w="789" w:type="pct"/>
            <w:gridSpan w:val="3"/>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660"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0,66</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0,09</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32,01</w:t>
            </w:r>
          </w:p>
        </w:tc>
        <w:tc>
          <w:tcPr>
            <w:tcW w:w="51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132,80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38</w:t>
            </w:r>
          </w:p>
        </w:tc>
      </w:tr>
      <w:tr w:rsidR="00DD5B5D" w:rsidTr="00DD5B5D">
        <w:trPr>
          <w:trHeight w:val="1167"/>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7</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Пирожок в ассортименте/кондитерское изделие (печенье/вафли/пряник)/фрукты (яблоки)</w:t>
            </w:r>
          </w:p>
        </w:tc>
        <w:tc>
          <w:tcPr>
            <w:tcW w:w="789" w:type="pct"/>
            <w:gridSpan w:val="3"/>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75/50/100</w:t>
            </w:r>
          </w:p>
        </w:tc>
        <w:tc>
          <w:tcPr>
            <w:tcW w:w="660"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462"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594"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516" w:type="pct"/>
            <w:gridSpan w:val="2"/>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b/>
                <w:bCs/>
                <w:sz w:val="24"/>
                <w:szCs w:val="24"/>
              </w:rPr>
            </w:pPr>
            <w:r>
              <w:rPr>
                <w:b/>
                <w:bCs/>
                <w:sz w:val="24"/>
                <w:szCs w:val="24"/>
              </w:rPr>
              <w:t>Итого</w:t>
            </w:r>
          </w:p>
        </w:tc>
        <w:tc>
          <w:tcPr>
            <w:tcW w:w="789" w:type="pct"/>
            <w:gridSpan w:val="3"/>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835/810/860</w:t>
            </w:r>
          </w:p>
        </w:tc>
        <w:tc>
          <w:tcPr>
            <w:tcW w:w="660"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32,94/ 32,74</w:t>
            </w:r>
          </w:p>
        </w:tc>
        <w:tc>
          <w:tcPr>
            <w:tcW w:w="46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34,5/ 30,94</w:t>
            </w:r>
          </w:p>
        </w:tc>
        <w:tc>
          <w:tcPr>
            <w:tcW w:w="594"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132,77/ 130,85</w:t>
            </w:r>
          </w:p>
        </w:tc>
        <w:tc>
          <w:tcPr>
            <w:tcW w:w="516" w:type="pct"/>
            <w:gridSpan w:val="2"/>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1037,68/997,72</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 </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789" w:type="pct"/>
            <w:gridSpan w:val="3"/>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1385/1360/1410</w:t>
            </w:r>
          </w:p>
        </w:tc>
        <w:tc>
          <w:tcPr>
            <w:tcW w:w="660"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49,01/ 48,51</w:t>
            </w:r>
          </w:p>
        </w:tc>
        <w:tc>
          <w:tcPr>
            <w:tcW w:w="46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52,05/ 50,89</w:t>
            </w:r>
          </w:p>
        </w:tc>
        <w:tc>
          <w:tcPr>
            <w:tcW w:w="594"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193,51/ 190,53</w:t>
            </w:r>
          </w:p>
        </w:tc>
        <w:tc>
          <w:tcPr>
            <w:tcW w:w="516" w:type="pct"/>
            <w:gridSpan w:val="2"/>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1561,47/1537,23</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color w:val="000000"/>
                <w:sz w:val="24"/>
                <w:szCs w:val="24"/>
              </w:rPr>
            </w:pPr>
            <w:r>
              <w:rPr>
                <w:b/>
                <w:bCs/>
                <w:color w:val="000000"/>
                <w:sz w:val="24"/>
                <w:szCs w:val="24"/>
              </w:rPr>
              <w:t>4 день</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Котлеты московские </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10,48</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11,16</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15,20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244,00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36</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Макаронные изделия отварные</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523"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5,30</w:t>
            </w:r>
          </w:p>
        </w:tc>
        <w:tc>
          <w:tcPr>
            <w:tcW w:w="46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5,50</w:t>
            </w:r>
          </w:p>
        </w:tc>
        <w:tc>
          <w:tcPr>
            <w:tcW w:w="612"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32,70</w:t>
            </w:r>
          </w:p>
        </w:tc>
        <w:tc>
          <w:tcPr>
            <w:tcW w:w="334"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202,00</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8</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Салат из отварной свеклы/салат из свежих помидоров и огурцов</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0,78/ 0,57</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 3,65</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4,56/1,83</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45,66/ 42,36</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16/52</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сахаром</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lastRenderedPageBreak/>
              <w:t> </w:t>
            </w:r>
          </w:p>
        </w:tc>
        <w:tc>
          <w:tcPr>
            <w:tcW w:w="1345" w:type="pct"/>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086"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530,00</w:t>
            </w:r>
          </w:p>
        </w:tc>
        <w:tc>
          <w:tcPr>
            <w:tcW w:w="523" w:type="pct"/>
            <w:gridSpan w:val="4"/>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19,8/ 19,59</w:t>
            </w:r>
          </w:p>
        </w:tc>
        <w:tc>
          <w:tcPr>
            <w:tcW w:w="466" w:type="pct"/>
            <w:gridSpan w:val="4"/>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20,48/ 21,43</w:t>
            </w:r>
          </w:p>
        </w:tc>
        <w:tc>
          <w:tcPr>
            <w:tcW w:w="612" w:type="pct"/>
            <w:gridSpan w:val="4"/>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78,56/ 75,83</w:t>
            </w:r>
          </w:p>
        </w:tc>
        <w:tc>
          <w:tcPr>
            <w:tcW w:w="334" w:type="pct"/>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622,94/ 619,64</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420"/>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Борщ с капустой и картофелем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5,58</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5,43</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12,25</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120,03</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Плов из мяса птицы</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16,30</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14,10</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23,20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314,60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w:t>
            </w:r>
          </w:p>
        </w:tc>
      </w:tr>
      <w:tr w:rsidR="00DD5B5D" w:rsidTr="00DD5B5D">
        <w:trPr>
          <w:trHeight w:val="867"/>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 с зеленым горошком/салат витаминный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1,21/0,63</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0,08/ 2,41</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2,6/3,52</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16/38,28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14/55</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Компот из сухофруктов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0,09</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32,01</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132,80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38</w:t>
            </w:r>
          </w:p>
        </w:tc>
      </w:tr>
      <w:tr w:rsidR="00DD5B5D" w:rsidTr="00DD5B5D">
        <w:trPr>
          <w:trHeight w:val="1122"/>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Пирожок в ассортименте/кондитерское изделие (печенье/вафли/пряник)/фрукты (яблоки)</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75/50/100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466"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612"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w:t>
            </w:r>
          </w:p>
        </w:tc>
        <w:tc>
          <w:tcPr>
            <w:tcW w:w="108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805/780/830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31,67/ 31,09</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28,42/ 30,75</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114,86/ 115,78</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959,51/ 981,79</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1335/1310/1360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51,47/ 50,68</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48,9/ 52,18</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193,42/ 191,61</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1582,45/1601,43</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5 день</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 xml:space="preserve">Гуляш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90 (45/45)</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8,16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6,93</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7,74</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154,78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35</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Картофельное пюре</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3,10</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6,00</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19,70</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145,80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15</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сырых овощей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 0,66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3,0/3,63</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5,08/2,27</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 44,34</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nil"/>
            </w:tcBorders>
            <w:shd w:val="clear" w:color="auto" w:fill="FFFFFF"/>
            <w:noWrap/>
            <w:vAlign w:val="bottom"/>
            <w:hideMark/>
          </w:tcPr>
          <w:p w:rsidR="00DD5B5D" w:rsidRDefault="00DD5B5D">
            <w:pPr>
              <w:rPr>
                <w:b/>
                <w:bCs/>
                <w:color w:val="000000"/>
                <w:sz w:val="24"/>
                <w:szCs w:val="24"/>
              </w:rPr>
            </w:pPr>
            <w:r>
              <w:rPr>
                <w:b/>
                <w:bCs/>
                <w:color w:val="000000"/>
                <w:sz w:val="24"/>
                <w:szCs w:val="24"/>
              </w:rPr>
              <w:t xml:space="preserve">Итого </w:t>
            </w:r>
          </w:p>
        </w:tc>
        <w:tc>
          <w:tcPr>
            <w:tcW w:w="1086"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540,00</w:t>
            </w:r>
          </w:p>
        </w:tc>
        <w:tc>
          <w:tcPr>
            <w:tcW w:w="523" w:type="pct"/>
            <w:gridSpan w:val="4"/>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17,02/ 16,66</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17,05/ 17,68</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58,82/ 56,01</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488,38/ 477,3</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Суп картофельный с макаронными изделиями</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2,40</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5,30</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15,70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151,00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32</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Котлета из курицы</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80,00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11,15</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7,65</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12,92</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110,14</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w:t>
            </w:r>
          </w:p>
        </w:tc>
      </w:tr>
      <w:tr w:rsidR="00DD5B5D" w:rsidTr="00DD5B5D">
        <w:trPr>
          <w:trHeight w:val="398"/>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Каша рассыпчатая пшеничная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6,41</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8,61</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46,13</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287,80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w:t>
            </w:r>
          </w:p>
        </w:tc>
      </w:tr>
      <w:tr w:rsidR="00DD5B5D" w:rsidTr="00DD5B5D">
        <w:trPr>
          <w:trHeight w:val="6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Винегрет овощной/салат из свежих помидоров </w:t>
            </w:r>
            <w:r>
              <w:rPr>
                <w:sz w:val="24"/>
                <w:szCs w:val="24"/>
              </w:rPr>
              <w:lastRenderedPageBreak/>
              <w:t>и огурцов</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lastRenderedPageBreak/>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0,66/ 0,38</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1,65/ 2,43</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2,9/1,22</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29,16/ 28,24</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37/52</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lastRenderedPageBreak/>
              <w:t>5</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Кофейный напиток</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2,68</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20,91</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w:t>
            </w:r>
          </w:p>
        </w:tc>
      </w:tr>
      <w:tr w:rsidR="00DD5B5D" w:rsidTr="00DD5B5D">
        <w:trPr>
          <w:trHeight w:val="1384"/>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7</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Пирожок в ассортименте/кондитерское изделие (печенье/вафли/пряник)/фрукты (яблоки)/кондитерское изделие (батончик)</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75/50/100/25</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466"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612"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835/810/860/ 785</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31,71/ 31,43</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34,61/ 35,39</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143,36/ 141,68</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1067,58/ 1066,66</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1375/1350/1400/1325</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48,73/ 48,09</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51,66/ 53,07</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202,18/ 197,69</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1555,96/1543,96</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 xml:space="preserve">6 день </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Плов из мяса птицы</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16,30</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14,10</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23,20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314,60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w:t>
            </w:r>
          </w:p>
        </w:tc>
      </w:tr>
      <w:tr w:rsidR="00DD5B5D" w:rsidTr="00DD5B5D">
        <w:trPr>
          <w:trHeight w:val="94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белокочанной капусты</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 0,72</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3/5,4</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5,08/4,02</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 67,14</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4/21</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086"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500,00</w:t>
            </w:r>
          </w:p>
        </w:tc>
        <w:tc>
          <w:tcPr>
            <w:tcW w:w="523" w:type="pct"/>
            <w:gridSpan w:val="4"/>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22,06/ 21,76</w:t>
            </w:r>
          </w:p>
        </w:tc>
        <w:tc>
          <w:tcPr>
            <w:tcW w:w="466" w:type="pct"/>
            <w:gridSpan w:val="4"/>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18,22/ 20,62</w:t>
            </w:r>
          </w:p>
        </w:tc>
        <w:tc>
          <w:tcPr>
            <w:tcW w:w="612" w:type="pct"/>
            <w:gridSpan w:val="4"/>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54,58/ 53,52</w:t>
            </w:r>
          </w:p>
        </w:tc>
        <w:tc>
          <w:tcPr>
            <w:tcW w:w="334" w:type="pct"/>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498,4/ 514,12</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Суп картофельный с горохом</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8,33</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5,73</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20,13</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165,25</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9</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noWrap/>
            <w:vAlign w:val="bottom"/>
            <w:hideMark/>
          </w:tcPr>
          <w:p w:rsidR="00DD5B5D" w:rsidRDefault="00DD5B5D">
            <w:pPr>
              <w:rPr>
                <w:color w:val="000000"/>
                <w:sz w:val="24"/>
                <w:szCs w:val="24"/>
              </w:rPr>
            </w:pPr>
            <w:r>
              <w:rPr>
                <w:color w:val="000000"/>
                <w:sz w:val="24"/>
                <w:szCs w:val="24"/>
              </w:rPr>
              <w:t>Рагу овощное с мясом</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8,64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13,58</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17,37</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302,60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39</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3,80</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1,40</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24,50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130,60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Компот из сухофруктов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0,09</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32,01</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132,80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38</w:t>
            </w:r>
          </w:p>
        </w:tc>
      </w:tr>
      <w:tr w:rsidR="00DD5B5D" w:rsidTr="00DD5B5D">
        <w:trPr>
          <w:trHeight w:val="94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Пирожок в ассортименте/кондитерское изделие (печенье/вафли/пряник)</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75/50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466"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612"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315"/>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w:t>
            </w:r>
          </w:p>
        </w:tc>
        <w:tc>
          <w:tcPr>
            <w:tcW w:w="108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775/750</w:t>
            </w:r>
          </w:p>
        </w:tc>
        <w:tc>
          <w:tcPr>
            <w:tcW w:w="523"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26,31</w:t>
            </w:r>
          </w:p>
        </w:tc>
        <w:tc>
          <w:tcPr>
            <w:tcW w:w="46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28,40</w:t>
            </w:r>
          </w:p>
        </w:tc>
        <w:tc>
          <w:tcPr>
            <w:tcW w:w="612"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119,21</w:t>
            </w:r>
          </w:p>
        </w:tc>
        <w:tc>
          <w:tcPr>
            <w:tcW w:w="334"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1002,85</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1275/1250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48,37/ 48,07</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46,62/ 49,02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173,79/ 172,73</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1501,25/1516,97</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lastRenderedPageBreak/>
              <w:t>7 день</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Ёжики куриные</w:t>
            </w:r>
          </w:p>
        </w:tc>
        <w:tc>
          <w:tcPr>
            <w:tcW w:w="1086"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90,00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5,60</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6,12</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8,46</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гречневая</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8,20</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6,90</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35,90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238,90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Икра кабачковая консервированная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1,76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3,56</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3,08</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47,60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Сдоба обыкновенная</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4,50</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27,27</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155,45</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41</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Кофейный напиток</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2,68</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20,91</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086"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570,00</w:t>
            </w:r>
          </w:p>
        </w:tc>
        <w:tc>
          <w:tcPr>
            <w:tcW w:w="523"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26,27</w:t>
            </w:r>
          </w:p>
        </w:tc>
        <w:tc>
          <w:tcPr>
            <w:tcW w:w="466"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23,55</w:t>
            </w:r>
          </w:p>
        </w:tc>
        <w:tc>
          <w:tcPr>
            <w:tcW w:w="612"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115,22</w:t>
            </w:r>
          </w:p>
        </w:tc>
        <w:tc>
          <w:tcPr>
            <w:tcW w:w="334" w:type="pct"/>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773,23</w:t>
            </w:r>
          </w:p>
        </w:tc>
        <w:tc>
          <w:tcPr>
            <w:tcW w:w="476" w:type="pct"/>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49"/>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578"/>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Суп картофельный с крупой (пшено)</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4,90</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3,00</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18,30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113,00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18</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Рыба, </w:t>
            </w:r>
            <w:proofErr w:type="gramStart"/>
            <w:r>
              <w:rPr>
                <w:sz w:val="24"/>
                <w:szCs w:val="24"/>
              </w:rPr>
              <w:t>тушеная</w:t>
            </w:r>
            <w:proofErr w:type="gramEnd"/>
            <w:r>
              <w:rPr>
                <w:sz w:val="24"/>
                <w:szCs w:val="24"/>
              </w:rPr>
              <w:t xml:space="preserve"> в томате с овощами</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 (50/50)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8,71</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7,43</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9,86</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195,29</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w:t>
            </w:r>
          </w:p>
        </w:tc>
      </w:tr>
      <w:tr w:rsidR="00DD5B5D" w:rsidTr="00DD5B5D">
        <w:trPr>
          <w:trHeight w:val="567"/>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Картофельное пюре/картофель отварной</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523"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3,10</w:t>
            </w:r>
          </w:p>
        </w:tc>
        <w:tc>
          <w:tcPr>
            <w:tcW w:w="46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6,00</w:t>
            </w:r>
          </w:p>
        </w:tc>
        <w:tc>
          <w:tcPr>
            <w:tcW w:w="612"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19,70</w:t>
            </w:r>
          </w:p>
        </w:tc>
        <w:tc>
          <w:tcPr>
            <w:tcW w:w="334"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145,80</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15</w:t>
            </w:r>
          </w:p>
        </w:tc>
      </w:tr>
      <w:tr w:rsidR="00DD5B5D" w:rsidTr="00DD5B5D">
        <w:trPr>
          <w:trHeight w:val="698"/>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Салат из отварной свеклы/салат из белокочанной капусты</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0,52/ 0,48</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1,8/3,6</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3,04/2,68</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30,44/ 44,76</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16/21</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Компот из сухофруктов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0,09</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32,01</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132,80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38</w:t>
            </w:r>
          </w:p>
        </w:tc>
      </w:tr>
      <w:tr w:rsidR="00DD5B5D" w:rsidTr="00DD5B5D">
        <w:trPr>
          <w:trHeight w:val="844"/>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7</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Фрукты (яблоки)/кондитерское изделие (батончик)/пирожок в ассортименте</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100/25/75</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47,00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г/</w:t>
            </w:r>
            <w:proofErr w:type="gramStart"/>
            <w:r>
              <w:rPr>
                <w:sz w:val="24"/>
                <w:szCs w:val="24"/>
              </w:rPr>
              <w:t>п</w:t>
            </w:r>
            <w:proofErr w:type="gramEnd"/>
          </w:p>
        </w:tc>
      </w:tr>
      <w:tr w:rsidR="00DD5B5D" w:rsidTr="00DD5B5D">
        <w:trPr>
          <w:trHeight w:val="604"/>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w:t>
            </w:r>
          </w:p>
        </w:tc>
        <w:tc>
          <w:tcPr>
            <w:tcW w:w="108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880/805/855</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21,33/ 21,29</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19,84/ 21,64</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112,31/ 111,95</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768,81/ 783,13</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567"/>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1450/1375/1425</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47,6/ 47,56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43,39/ 45,19</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227,53/ 227,17</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1542,04/1556,36</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8 день</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Каша жидкая молочная рисовая </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10,20</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6,50</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28,40</w:t>
            </w:r>
          </w:p>
        </w:tc>
        <w:tc>
          <w:tcPr>
            <w:tcW w:w="334"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223,70</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Масло порциями</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0,10</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8,20</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0,10</w:t>
            </w:r>
          </w:p>
        </w:tc>
        <w:tc>
          <w:tcPr>
            <w:tcW w:w="334" w:type="pct"/>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74,80</w:t>
            </w:r>
          </w:p>
        </w:tc>
        <w:tc>
          <w:tcPr>
            <w:tcW w:w="476" w:type="pct"/>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Хлеб пшеничный </w:t>
            </w:r>
            <w:r>
              <w:rPr>
                <w:sz w:val="24"/>
                <w:szCs w:val="24"/>
              </w:rPr>
              <w:lastRenderedPageBreak/>
              <w:t>йодированный</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lastRenderedPageBreak/>
              <w:t>40,00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lastRenderedPageBreak/>
              <w:t>4</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Фрукты (яблоки)</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47,00</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17</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086" w:type="pct"/>
            <w:gridSpan w:val="4"/>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550,00</w:t>
            </w:r>
          </w:p>
        </w:tc>
        <w:tc>
          <w:tcPr>
            <w:tcW w:w="523" w:type="pct"/>
            <w:gridSpan w:val="4"/>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15,44</w:t>
            </w:r>
          </w:p>
        </w:tc>
        <w:tc>
          <w:tcPr>
            <w:tcW w:w="466" w:type="pct"/>
            <w:gridSpan w:val="4"/>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16,22</w:t>
            </w:r>
          </w:p>
        </w:tc>
        <w:tc>
          <w:tcPr>
            <w:tcW w:w="612" w:type="pct"/>
            <w:gridSpan w:val="4"/>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64,60</w:t>
            </w:r>
          </w:p>
        </w:tc>
        <w:tc>
          <w:tcPr>
            <w:tcW w:w="334" w:type="pct"/>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477,88</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Суп картофельный с клецками</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5,78</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4,10</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14,25</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116,93</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19</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Капуста тушеная</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3,75</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6,90</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26,05</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161,00</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w:t>
            </w:r>
          </w:p>
        </w:tc>
      </w:tr>
      <w:tr w:rsidR="00DD5B5D" w:rsidTr="00DD5B5D">
        <w:trPr>
          <w:trHeight w:val="40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Мясо тушеное</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13,68</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15,64</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34,57</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305,50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46</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833"/>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Пирожок в ассортименте/кондитерское изделие (печенье/вафли/пряник)</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75/50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466"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612"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315"/>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w:t>
            </w:r>
          </w:p>
        </w:tc>
        <w:tc>
          <w:tcPr>
            <w:tcW w:w="108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805/780</w:t>
            </w:r>
          </w:p>
        </w:tc>
        <w:tc>
          <w:tcPr>
            <w:tcW w:w="523"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32,83</w:t>
            </w:r>
          </w:p>
        </w:tc>
        <w:tc>
          <w:tcPr>
            <w:tcW w:w="46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35,36</w:t>
            </w:r>
          </w:p>
        </w:tc>
        <w:tc>
          <w:tcPr>
            <w:tcW w:w="612"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126,37</w:t>
            </w:r>
          </w:p>
        </w:tc>
        <w:tc>
          <w:tcPr>
            <w:tcW w:w="334"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987,41</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1355/1330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48,27</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51,58</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190,97</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1465,29</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9 день</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Котлеты московские </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10,48</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11,16</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15,20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244,00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36</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перловая</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4,40</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5,90</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30,50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192,90</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w:t>
            </w:r>
          </w:p>
        </w:tc>
      </w:tr>
      <w:tr w:rsidR="00DD5B5D" w:rsidTr="00DD5B5D">
        <w:trPr>
          <w:trHeight w:val="94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 с зеленым горошком/салат из свежих помидоров и огурцов</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1,82/ 0,57</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0,12/ 3,65</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3,9/1,83</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24/42,36</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16</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086"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530,00</w:t>
            </w:r>
          </w:p>
        </w:tc>
        <w:tc>
          <w:tcPr>
            <w:tcW w:w="523" w:type="pct"/>
            <w:gridSpan w:val="4"/>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21,44/ 20,19</w:t>
            </w:r>
          </w:p>
        </w:tc>
        <w:tc>
          <w:tcPr>
            <w:tcW w:w="466" w:type="pct"/>
            <w:gridSpan w:val="4"/>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18,3/ 21,83</w:t>
            </w:r>
          </w:p>
        </w:tc>
        <w:tc>
          <w:tcPr>
            <w:tcW w:w="612" w:type="pct"/>
            <w:gridSpan w:val="4"/>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75,9/73,83</w:t>
            </w:r>
          </w:p>
        </w:tc>
        <w:tc>
          <w:tcPr>
            <w:tcW w:w="334" w:type="pct"/>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593,28/ 611,64</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Борщ с капустой и картофелем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5,58</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5,43</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12,25</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120,03</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Курица тушеная с морковью</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 (50/50)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color w:val="000000"/>
                <w:sz w:val="24"/>
                <w:szCs w:val="24"/>
              </w:rPr>
            </w:pPr>
            <w:r>
              <w:rPr>
                <w:color w:val="000000"/>
                <w:sz w:val="24"/>
                <w:szCs w:val="24"/>
              </w:rPr>
              <w:t>10,10</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color w:val="000000"/>
                <w:sz w:val="24"/>
                <w:szCs w:val="24"/>
              </w:rPr>
            </w:pPr>
            <w:r>
              <w:rPr>
                <w:color w:val="000000"/>
                <w:sz w:val="24"/>
                <w:szCs w:val="24"/>
              </w:rPr>
              <w:t>11,30</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color w:val="000000"/>
                <w:sz w:val="24"/>
                <w:szCs w:val="24"/>
              </w:rPr>
            </w:pPr>
            <w:r>
              <w:rPr>
                <w:color w:val="000000"/>
                <w:sz w:val="24"/>
                <w:szCs w:val="24"/>
              </w:rPr>
              <w:t>4,40</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color w:val="000000"/>
                <w:sz w:val="24"/>
                <w:szCs w:val="24"/>
              </w:rPr>
            </w:pPr>
            <w:r>
              <w:rPr>
                <w:color w:val="000000"/>
                <w:sz w:val="24"/>
                <w:szCs w:val="24"/>
              </w:rPr>
              <w:t>131,30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Макаронные изделия отварные </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150,00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5,30</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5,50</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32,70</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202,00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8</w:t>
            </w:r>
          </w:p>
        </w:tc>
      </w:tr>
      <w:tr w:rsidR="00DD5B5D" w:rsidTr="00DD5B5D">
        <w:trPr>
          <w:trHeight w:val="604"/>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Винегрет овощной/овощи натуральные свежие — огурец</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1,2/0,2</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0,8/0,04</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2,6/0,76</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14/50</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lastRenderedPageBreak/>
              <w:t>5</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Компот из сухофруктов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0,09</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32,01</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132,80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38</w:t>
            </w:r>
          </w:p>
        </w:tc>
      </w:tr>
      <w:tr w:rsidR="00DD5B5D" w:rsidTr="00DD5B5D">
        <w:trPr>
          <w:trHeight w:val="1433"/>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7</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Пирожок в ассортименте/кондитерское изделие (печенье/вафли/пряник)/фрукты (яблоки)/кондитерское изделие (батончик)</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75/50/100/25</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466"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612"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630"/>
        </w:trPr>
        <w:tc>
          <w:tcPr>
            <w:tcW w:w="158" w:type="pct"/>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855/830/880/ 805</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30,76/ 29,76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31,84/ 31,44</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128,76/ 126,92</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978,21/ 967,01</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single" w:sz="4" w:space="0" w:color="000000"/>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1086" w:type="pct"/>
            <w:gridSpan w:val="4"/>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1385/1360/1410/1335</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52,2/ 49,95</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50,14/ 53,27</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204,66/ 200,75</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1571,49/1578,65</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158" w:type="pct"/>
            <w:shd w:val="clear" w:color="auto" w:fill="FFFFFF"/>
            <w:noWrap/>
            <w:vAlign w:val="bottom"/>
            <w:hideMark/>
          </w:tcPr>
          <w:p w:rsidR="00DD5B5D" w:rsidRDefault="00DD5B5D">
            <w:pPr>
              <w:rPr>
                <w:sz w:val="24"/>
                <w:szCs w:val="24"/>
              </w:rPr>
            </w:pPr>
            <w:r>
              <w:rPr>
                <w:sz w:val="24"/>
                <w:szCs w:val="24"/>
              </w:rPr>
              <w:t> </w:t>
            </w:r>
          </w:p>
        </w:tc>
        <w:tc>
          <w:tcPr>
            <w:tcW w:w="1345" w:type="pct"/>
            <w:noWrap/>
            <w:vAlign w:val="bottom"/>
            <w:hideMark/>
          </w:tcPr>
          <w:p w:rsidR="00DD5B5D" w:rsidRDefault="00DD5B5D"/>
        </w:tc>
        <w:tc>
          <w:tcPr>
            <w:tcW w:w="1086" w:type="pct"/>
            <w:gridSpan w:val="4"/>
            <w:shd w:val="clear" w:color="auto" w:fill="FFFFFF"/>
            <w:noWrap/>
            <w:vAlign w:val="bottom"/>
            <w:hideMark/>
          </w:tcPr>
          <w:p w:rsidR="00DD5B5D" w:rsidRDefault="00DD5B5D">
            <w:pPr>
              <w:rPr>
                <w:b/>
                <w:bCs/>
                <w:sz w:val="24"/>
                <w:szCs w:val="24"/>
              </w:rPr>
            </w:pPr>
            <w:r>
              <w:rPr>
                <w:b/>
                <w:bCs/>
                <w:sz w:val="24"/>
                <w:szCs w:val="24"/>
              </w:rPr>
              <w:t> </w:t>
            </w:r>
          </w:p>
        </w:tc>
        <w:tc>
          <w:tcPr>
            <w:tcW w:w="523" w:type="pct"/>
            <w:gridSpan w:val="4"/>
            <w:shd w:val="clear" w:color="auto" w:fill="FFFFFF"/>
            <w:noWrap/>
            <w:vAlign w:val="bottom"/>
            <w:hideMark/>
          </w:tcPr>
          <w:p w:rsidR="00DD5B5D" w:rsidRDefault="00DD5B5D">
            <w:pPr>
              <w:rPr>
                <w:b/>
                <w:bCs/>
                <w:sz w:val="24"/>
                <w:szCs w:val="24"/>
              </w:rPr>
            </w:pPr>
            <w:r>
              <w:rPr>
                <w:b/>
                <w:bCs/>
                <w:sz w:val="24"/>
                <w:szCs w:val="24"/>
              </w:rPr>
              <w:t> </w:t>
            </w:r>
          </w:p>
        </w:tc>
        <w:tc>
          <w:tcPr>
            <w:tcW w:w="466" w:type="pct"/>
            <w:gridSpan w:val="4"/>
            <w:shd w:val="clear" w:color="auto" w:fill="FFFFFF"/>
            <w:noWrap/>
            <w:vAlign w:val="bottom"/>
            <w:hideMark/>
          </w:tcPr>
          <w:p w:rsidR="00DD5B5D" w:rsidRDefault="00DD5B5D">
            <w:pPr>
              <w:rPr>
                <w:b/>
                <w:bCs/>
                <w:sz w:val="24"/>
                <w:szCs w:val="24"/>
              </w:rPr>
            </w:pPr>
            <w:r>
              <w:rPr>
                <w:b/>
                <w:bCs/>
                <w:sz w:val="24"/>
                <w:szCs w:val="24"/>
              </w:rPr>
              <w:t> </w:t>
            </w:r>
          </w:p>
        </w:tc>
        <w:tc>
          <w:tcPr>
            <w:tcW w:w="612" w:type="pct"/>
            <w:gridSpan w:val="4"/>
            <w:shd w:val="clear" w:color="auto" w:fill="FFFFFF"/>
            <w:noWrap/>
            <w:vAlign w:val="bottom"/>
            <w:hideMark/>
          </w:tcPr>
          <w:p w:rsidR="00DD5B5D" w:rsidRDefault="00DD5B5D">
            <w:pPr>
              <w:rPr>
                <w:b/>
                <w:bCs/>
                <w:sz w:val="24"/>
                <w:szCs w:val="24"/>
              </w:rPr>
            </w:pPr>
            <w:r>
              <w:rPr>
                <w:b/>
                <w:bCs/>
                <w:sz w:val="24"/>
                <w:szCs w:val="24"/>
              </w:rPr>
              <w:t> </w:t>
            </w:r>
          </w:p>
        </w:tc>
        <w:tc>
          <w:tcPr>
            <w:tcW w:w="334" w:type="pct"/>
            <w:shd w:val="clear" w:color="auto" w:fill="FFFFFF"/>
            <w:noWrap/>
            <w:vAlign w:val="bottom"/>
            <w:hideMark/>
          </w:tcPr>
          <w:p w:rsidR="00DD5B5D" w:rsidRDefault="00DD5B5D">
            <w:pPr>
              <w:rPr>
                <w:b/>
                <w:bCs/>
                <w:sz w:val="24"/>
                <w:szCs w:val="24"/>
              </w:rPr>
            </w:pPr>
            <w:r>
              <w:rPr>
                <w:b/>
                <w:bCs/>
                <w:sz w:val="24"/>
                <w:szCs w:val="24"/>
              </w:rPr>
              <w:t> </w:t>
            </w:r>
          </w:p>
        </w:tc>
        <w:tc>
          <w:tcPr>
            <w:tcW w:w="476" w:type="pct"/>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10 день</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Котлеты московские </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10,48</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11,16</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15,20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244,00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36</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перловая</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4,40</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5,90</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30,50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192,90</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w:t>
            </w:r>
          </w:p>
        </w:tc>
      </w:tr>
      <w:tr w:rsidR="00DD5B5D" w:rsidTr="00DD5B5D">
        <w:trPr>
          <w:trHeight w:val="94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 с зеленым горошком/салат из свежих помидоров и огурцов</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1,82/ 0,57</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0,12/ 3,65</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3,9/1,83</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24/42,36</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16</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108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466"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612" w:type="pct"/>
            <w:gridSpan w:val="4"/>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1086" w:type="pct"/>
            <w:gridSpan w:val="4"/>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530,00</w:t>
            </w:r>
          </w:p>
        </w:tc>
        <w:tc>
          <w:tcPr>
            <w:tcW w:w="523" w:type="pct"/>
            <w:gridSpan w:val="4"/>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21,44/ 20,19</w:t>
            </w:r>
          </w:p>
        </w:tc>
        <w:tc>
          <w:tcPr>
            <w:tcW w:w="466" w:type="pct"/>
            <w:gridSpan w:val="4"/>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18,3/ 21,83</w:t>
            </w:r>
          </w:p>
        </w:tc>
        <w:tc>
          <w:tcPr>
            <w:tcW w:w="612" w:type="pct"/>
            <w:gridSpan w:val="4"/>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75,9/73,83</w:t>
            </w:r>
          </w:p>
        </w:tc>
        <w:tc>
          <w:tcPr>
            <w:tcW w:w="334" w:type="pct"/>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593,28/ 611,64</w:t>
            </w:r>
          </w:p>
        </w:tc>
        <w:tc>
          <w:tcPr>
            <w:tcW w:w="476" w:type="pct"/>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 </w:t>
            </w:r>
          </w:p>
        </w:tc>
        <w:tc>
          <w:tcPr>
            <w:tcW w:w="108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 </w:t>
            </w:r>
          </w:p>
        </w:tc>
        <w:tc>
          <w:tcPr>
            <w:tcW w:w="523"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 </w:t>
            </w:r>
          </w:p>
        </w:tc>
        <w:tc>
          <w:tcPr>
            <w:tcW w:w="46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 </w:t>
            </w:r>
          </w:p>
        </w:tc>
        <w:tc>
          <w:tcPr>
            <w:tcW w:w="612"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 </w:t>
            </w:r>
          </w:p>
        </w:tc>
        <w:tc>
          <w:tcPr>
            <w:tcW w:w="334"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 </w:t>
            </w:r>
          </w:p>
        </w:tc>
        <w:tc>
          <w:tcPr>
            <w:tcW w:w="476"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5000" w:type="pct"/>
            <w:gridSpan w:val="20"/>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обед</w:t>
            </w:r>
          </w:p>
        </w:tc>
      </w:tr>
      <w:tr w:rsidR="00DD5B5D" w:rsidTr="00DD5B5D">
        <w:trPr>
          <w:trHeight w:val="67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Суп картофельный с макаронными изделиями</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2,40</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5,30</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15,70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151,00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32</w:t>
            </w:r>
          </w:p>
        </w:tc>
      </w:tr>
      <w:tr w:rsidR="00DD5B5D" w:rsidTr="00DD5B5D">
        <w:trPr>
          <w:trHeight w:val="315"/>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Тефтели мясные</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9,90</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8,09</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8,13</w:t>
            </w:r>
          </w:p>
        </w:tc>
        <w:tc>
          <w:tcPr>
            <w:tcW w:w="334"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color w:val="000000"/>
                <w:sz w:val="24"/>
                <w:szCs w:val="24"/>
              </w:rPr>
            </w:pPr>
            <w:r>
              <w:rPr>
                <w:color w:val="000000"/>
                <w:sz w:val="24"/>
                <w:szCs w:val="24"/>
              </w:rPr>
              <w:t>128,21</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10</w:t>
            </w:r>
          </w:p>
        </w:tc>
      </w:tr>
      <w:tr w:rsidR="00DD5B5D" w:rsidTr="00DD5B5D">
        <w:trPr>
          <w:trHeight w:val="372"/>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пшеничная</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6,41</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8,61</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46,13</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287,80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w:t>
            </w:r>
          </w:p>
        </w:tc>
      </w:tr>
      <w:tr w:rsidR="00DD5B5D" w:rsidTr="00DD5B5D">
        <w:trPr>
          <w:trHeight w:val="6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1345" w:type="pct"/>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свежих помидоров и огурцов</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0,68/ 0,38</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2/2,43</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3,4/1,22</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 28,24</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w:t>
            </w:r>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lastRenderedPageBreak/>
              <w:t>6</w:t>
            </w:r>
          </w:p>
        </w:tc>
        <w:tc>
          <w:tcPr>
            <w:tcW w:w="1345" w:type="pct"/>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 xml:space="preserve">Компот из сухофруктов </w:t>
            </w:r>
          </w:p>
        </w:tc>
        <w:tc>
          <w:tcPr>
            <w:tcW w:w="108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523"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0,66</w:t>
            </w:r>
          </w:p>
        </w:tc>
        <w:tc>
          <w:tcPr>
            <w:tcW w:w="466"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0,09</w:t>
            </w:r>
          </w:p>
        </w:tc>
        <w:tc>
          <w:tcPr>
            <w:tcW w:w="612" w:type="pct"/>
            <w:gridSpan w:val="4"/>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32,01</w:t>
            </w:r>
          </w:p>
        </w:tc>
        <w:tc>
          <w:tcPr>
            <w:tcW w:w="334" w:type="pct"/>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132,80</w:t>
            </w:r>
          </w:p>
        </w:tc>
        <w:tc>
          <w:tcPr>
            <w:tcW w:w="476" w:type="pct"/>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38</w:t>
            </w:r>
          </w:p>
        </w:tc>
      </w:tr>
      <w:tr w:rsidR="00DD5B5D" w:rsidTr="00DD5B5D">
        <w:trPr>
          <w:trHeight w:val="867"/>
        </w:trPr>
        <w:tc>
          <w:tcPr>
            <w:tcW w:w="158" w:type="pct"/>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7</w:t>
            </w:r>
          </w:p>
        </w:tc>
        <w:tc>
          <w:tcPr>
            <w:tcW w:w="1345"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Пирожок в ассортименте/кондитерское изделие (печенье/вафли/пряник)</w:t>
            </w:r>
          </w:p>
        </w:tc>
        <w:tc>
          <w:tcPr>
            <w:tcW w:w="108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75/50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466"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612"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476"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630"/>
        </w:trPr>
        <w:tc>
          <w:tcPr>
            <w:tcW w:w="158" w:type="pct"/>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1345" w:type="pct"/>
            <w:tcBorders>
              <w:top w:val="single" w:sz="4" w:space="0" w:color="000000"/>
              <w:left w:val="nil"/>
              <w:bottom w:val="single" w:sz="4" w:space="0" w:color="000000"/>
              <w:right w:val="single" w:sz="4" w:space="0" w:color="000000"/>
            </w:tcBorders>
            <w:vAlign w:val="bottom"/>
            <w:hideMark/>
          </w:tcPr>
          <w:p w:rsidR="00DD5B5D" w:rsidRDefault="00DD5B5D">
            <w:pPr>
              <w:rPr>
                <w:b/>
                <w:bCs/>
                <w:sz w:val="24"/>
                <w:szCs w:val="24"/>
              </w:rPr>
            </w:pPr>
            <w:r>
              <w:rPr>
                <w:b/>
                <w:bCs/>
                <w:sz w:val="24"/>
                <w:szCs w:val="24"/>
              </w:rPr>
              <w:t xml:space="preserve">Итого </w:t>
            </w:r>
          </w:p>
        </w:tc>
        <w:tc>
          <w:tcPr>
            <w:tcW w:w="1086" w:type="pct"/>
            <w:gridSpan w:val="4"/>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855/830</w:t>
            </w:r>
          </w:p>
        </w:tc>
        <w:tc>
          <w:tcPr>
            <w:tcW w:w="523"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27,97/ 27,67</w:t>
            </w:r>
          </w:p>
        </w:tc>
        <w:tc>
          <w:tcPr>
            <w:tcW w:w="466"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32,81/ 33,24</w:t>
            </w:r>
          </w:p>
        </w:tc>
        <w:tc>
          <w:tcPr>
            <w:tcW w:w="612" w:type="pct"/>
            <w:gridSpan w:val="4"/>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150,17/ 147,99</w:t>
            </w:r>
          </w:p>
        </w:tc>
        <w:tc>
          <w:tcPr>
            <w:tcW w:w="334" w:type="pct"/>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1127,31/1104,13</w:t>
            </w:r>
          </w:p>
        </w:tc>
        <w:tc>
          <w:tcPr>
            <w:tcW w:w="476" w:type="pct"/>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 </w:t>
            </w:r>
          </w:p>
        </w:tc>
      </w:tr>
      <w:tr w:rsidR="00DD5B5D" w:rsidTr="00DD5B5D">
        <w:trPr>
          <w:trHeight w:val="630"/>
        </w:trPr>
        <w:tc>
          <w:tcPr>
            <w:tcW w:w="158" w:type="pct"/>
            <w:tcBorders>
              <w:top w:val="single" w:sz="4" w:space="0" w:color="000000"/>
              <w:left w:val="single" w:sz="4" w:space="0" w:color="000000"/>
              <w:bottom w:val="single" w:sz="4" w:space="0" w:color="000000"/>
              <w:right w:val="single" w:sz="4" w:space="0" w:color="000000"/>
            </w:tcBorders>
            <w:noWrap/>
            <w:vAlign w:val="bottom"/>
            <w:hideMark/>
          </w:tcPr>
          <w:p w:rsidR="00DD5B5D" w:rsidRDefault="00DD5B5D">
            <w:pPr>
              <w:rPr>
                <w:rFonts w:ascii="Arial" w:hAnsi="Arial" w:cs="Arial"/>
              </w:rPr>
            </w:pPr>
            <w:r>
              <w:rPr>
                <w:rFonts w:ascii="Arial" w:hAnsi="Arial" w:cs="Arial"/>
              </w:rPr>
              <w:t> </w:t>
            </w:r>
          </w:p>
        </w:tc>
        <w:tc>
          <w:tcPr>
            <w:tcW w:w="1345" w:type="pct"/>
            <w:tcBorders>
              <w:top w:val="nil"/>
              <w:left w:val="single" w:sz="4" w:space="0" w:color="000000"/>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Итого за день</w:t>
            </w:r>
          </w:p>
        </w:tc>
        <w:tc>
          <w:tcPr>
            <w:tcW w:w="1086" w:type="pct"/>
            <w:gridSpan w:val="4"/>
            <w:tcBorders>
              <w:top w:val="single" w:sz="4" w:space="0" w:color="000000"/>
              <w:left w:val="single" w:sz="4" w:space="0" w:color="000000"/>
              <w:bottom w:val="single" w:sz="4" w:space="0" w:color="000000"/>
              <w:right w:val="single" w:sz="4" w:space="0" w:color="000000"/>
            </w:tcBorders>
            <w:noWrap/>
            <w:vAlign w:val="bottom"/>
            <w:hideMark/>
          </w:tcPr>
          <w:p w:rsidR="00DD5B5D" w:rsidRDefault="00DD5B5D">
            <w:pPr>
              <w:jc w:val="right"/>
              <w:rPr>
                <w:b/>
                <w:bCs/>
                <w:sz w:val="24"/>
                <w:szCs w:val="24"/>
              </w:rPr>
            </w:pPr>
            <w:r>
              <w:rPr>
                <w:b/>
                <w:bCs/>
                <w:sz w:val="24"/>
                <w:szCs w:val="24"/>
              </w:rPr>
              <w:t>1385/1360</w:t>
            </w:r>
          </w:p>
        </w:tc>
        <w:tc>
          <w:tcPr>
            <w:tcW w:w="523"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b/>
                <w:bCs/>
                <w:sz w:val="24"/>
                <w:szCs w:val="24"/>
              </w:rPr>
            </w:pPr>
            <w:r>
              <w:rPr>
                <w:b/>
                <w:bCs/>
                <w:sz w:val="24"/>
                <w:szCs w:val="24"/>
              </w:rPr>
              <w:t>49,41/ 47,86</w:t>
            </w:r>
          </w:p>
        </w:tc>
        <w:tc>
          <w:tcPr>
            <w:tcW w:w="466"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b/>
                <w:bCs/>
                <w:sz w:val="24"/>
                <w:szCs w:val="24"/>
              </w:rPr>
            </w:pPr>
            <w:r>
              <w:rPr>
                <w:b/>
                <w:bCs/>
                <w:sz w:val="24"/>
                <w:szCs w:val="24"/>
              </w:rPr>
              <w:t>51,11/ 55,07</w:t>
            </w:r>
          </w:p>
        </w:tc>
        <w:tc>
          <w:tcPr>
            <w:tcW w:w="612" w:type="pct"/>
            <w:gridSpan w:val="4"/>
            <w:tcBorders>
              <w:top w:val="single" w:sz="4" w:space="0" w:color="000000"/>
              <w:left w:val="nil"/>
              <w:bottom w:val="single" w:sz="4" w:space="0" w:color="000000"/>
              <w:right w:val="single" w:sz="4" w:space="0" w:color="000000"/>
            </w:tcBorders>
            <w:vAlign w:val="bottom"/>
            <w:hideMark/>
          </w:tcPr>
          <w:p w:rsidR="00DD5B5D" w:rsidRDefault="00DD5B5D">
            <w:pPr>
              <w:jc w:val="right"/>
              <w:rPr>
                <w:b/>
                <w:bCs/>
                <w:sz w:val="24"/>
                <w:szCs w:val="24"/>
              </w:rPr>
            </w:pPr>
            <w:r>
              <w:rPr>
                <w:b/>
                <w:bCs/>
                <w:sz w:val="24"/>
                <w:szCs w:val="24"/>
              </w:rPr>
              <w:t>226,07/ 221,82</w:t>
            </w:r>
          </w:p>
        </w:tc>
        <w:tc>
          <w:tcPr>
            <w:tcW w:w="334" w:type="pct"/>
            <w:tcBorders>
              <w:top w:val="single" w:sz="4" w:space="0" w:color="000000"/>
              <w:left w:val="nil"/>
              <w:bottom w:val="single" w:sz="4" w:space="0" w:color="000000"/>
              <w:right w:val="single" w:sz="4" w:space="0" w:color="000000"/>
            </w:tcBorders>
            <w:vAlign w:val="bottom"/>
            <w:hideMark/>
          </w:tcPr>
          <w:p w:rsidR="00DD5B5D" w:rsidRDefault="00DD5B5D">
            <w:pPr>
              <w:jc w:val="right"/>
              <w:rPr>
                <w:b/>
                <w:bCs/>
                <w:sz w:val="24"/>
                <w:szCs w:val="24"/>
              </w:rPr>
            </w:pPr>
            <w:r>
              <w:rPr>
                <w:b/>
                <w:bCs/>
                <w:sz w:val="24"/>
                <w:szCs w:val="24"/>
              </w:rPr>
              <w:t>1720,59/1715,77</w:t>
            </w:r>
          </w:p>
        </w:tc>
        <w:tc>
          <w:tcPr>
            <w:tcW w:w="476" w:type="pct"/>
            <w:tcBorders>
              <w:top w:val="single" w:sz="4" w:space="0" w:color="000000"/>
              <w:left w:val="nil"/>
              <w:bottom w:val="single" w:sz="4" w:space="0" w:color="000000"/>
              <w:right w:val="single" w:sz="4" w:space="0" w:color="000000"/>
            </w:tcBorders>
            <w:noWrap/>
            <w:vAlign w:val="bottom"/>
            <w:hideMark/>
          </w:tcPr>
          <w:p w:rsidR="00DD5B5D" w:rsidRDefault="00DD5B5D">
            <w:pPr>
              <w:jc w:val="right"/>
              <w:rPr>
                <w:b/>
                <w:bCs/>
                <w:sz w:val="24"/>
                <w:szCs w:val="24"/>
              </w:rPr>
            </w:pPr>
            <w:r>
              <w:rPr>
                <w:b/>
                <w:bCs/>
                <w:sz w:val="24"/>
                <w:szCs w:val="24"/>
              </w:rPr>
              <w:t> </w:t>
            </w:r>
          </w:p>
        </w:tc>
      </w:tr>
    </w:tbl>
    <w:p w:rsidR="00DD5B5D" w:rsidRDefault="00DD5B5D" w:rsidP="00DD5B5D">
      <w:pPr>
        <w:shd w:val="clear" w:color="auto" w:fill="FFFFFF"/>
        <w:spacing w:line="315" w:lineRule="atLeast"/>
        <w:jc w:val="center"/>
        <w:textAlignment w:val="baseline"/>
        <w:rPr>
          <w:color w:val="000000"/>
          <w:sz w:val="28"/>
          <w:szCs w:val="28"/>
        </w:rPr>
      </w:pPr>
    </w:p>
    <w:p w:rsidR="00DD5B5D" w:rsidRDefault="00DD5B5D" w:rsidP="00DD5B5D">
      <w:pPr>
        <w:shd w:val="clear" w:color="auto" w:fill="FFFFFF"/>
        <w:spacing w:line="315" w:lineRule="atLeast"/>
        <w:jc w:val="center"/>
        <w:textAlignment w:val="baseline"/>
        <w:rPr>
          <w:color w:val="000000"/>
          <w:sz w:val="28"/>
          <w:szCs w:val="28"/>
        </w:rPr>
      </w:pPr>
    </w:p>
    <w:p w:rsidR="00DD5B5D" w:rsidRDefault="00DD5B5D" w:rsidP="00DD5B5D">
      <w:pPr>
        <w:shd w:val="clear" w:color="auto" w:fill="FFFFFF"/>
        <w:spacing w:line="315" w:lineRule="atLeast"/>
        <w:jc w:val="center"/>
        <w:textAlignment w:val="baseline"/>
        <w:rPr>
          <w:color w:val="000000"/>
          <w:sz w:val="28"/>
          <w:szCs w:val="28"/>
        </w:rPr>
      </w:pPr>
    </w:p>
    <w:p w:rsidR="00DD5B5D" w:rsidRDefault="00DD5B5D" w:rsidP="00DD5B5D">
      <w:pPr>
        <w:shd w:val="clear" w:color="auto" w:fill="FFFFFF"/>
        <w:spacing w:line="315" w:lineRule="atLeast"/>
        <w:jc w:val="center"/>
        <w:textAlignment w:val="baseline"/>
        <w:rPr>
          <w:color w:val="000000"/>
          <w:sz w:val="28"/>
          <w:szCs w:val="28"/>
        </w:rPr>
      </w:pPr>
    </w:p>
    <w:tbl>
      <w:tblPr>
        <w:tblW w:w="10041" w:type="dxa"/>
        <w:tblInd w:w="98" w:type="dxa"/>
        <w:tblLook w:val="04A0" w:firstRow="1" w:lastRow="0" w:firstColumn="1" w:lastColumn="0" w:noHBand="0" w:noVBand="1"/>
      </w:tblPr>
      <w:tblGrid>
        <w:gridCol w:w="400"/>
        <w:gridCol w:w="3555"/>
        <w:gridCol w:w="932"/>
        <w:gridCol w:w="1123"/>
        <w:gridCol w:w="1003"/>
        <w:gridCol w:w="1301"/>
        <w:gridCol w:w="1363"/>
        <w:gridCol w:w="1000"/>
      </w:tblGrid>
      <w:tr w:rsidR="00DD5B5D" w:rsidTr="00DD5B5D">
        <w:trPr>
          <w:trHeight w:val="315"/>
        </w:trPr>
        <w:tc>
          <w:tcPr>
            <w:tcW w:w="400" w:type="dxa"/>
            <w:shd w:val="clear" w:color="auto" w:fill="FFFFFF"/>
            <w:noWrap/>
            <w:vAlign w:val="bottom"/>
            <w:hideMark/>
          </w:tcPr>
          <w:p w:rsidR="00DD5B5D" w:rsidRDefault="00DD5B5D">
            <w:pPr>
              <w:rPr>
                <w:sz w:val="24"/>
                <w:szCs w:val="24"/>
              </w:rPr>
            </w:pPr>
            <w:r>
              <w:rPr>
                <w:sz w:val="24"/>
                <w:szCs w:val="24"/>
              </w:rPr>
              <w:t> </w:t>
            </w:r>
          </w:p>
        </w:tc>
        <w:tc>
          <w:tcPr>
            <w:tcW w:w="8641" w:type="dxa"/>
            <w:gridSpan w:val="6"/>
            <w:noWrap/>
            <w:vAlign w:val="bottom"/>
            <w:hideMark/>
          </w:tcPr>
          <w:p w:rsidR="00DD5B5D" w:rsidRDefault="00DD5B5D">
            <w:pPr>
              <w:jc w:val="center"/>
              <w:rPr>
                <w:b/>
                <w:bCs/>
                <w:sz w:val="24"/>
                <w:szCs w:val="24"/>
              </w:rPr>
            </w:pPr>
            <w:r>
              <w:rPr>
                <w:b/>
                <w:bCs/>
                <w:sz w:val="24"/>
                <w:szCs w:val="24"/>
              </w:rPr>
              <w:t xml:space="preserve">ПЕРСПЕКТИВНОЕ ДЕСЯТИДНЕВНОЕ МЕНЮ </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400" w:type="dxa"/>
            <w:shd w:val="clear" w:color="auto" w:fill="FFFFFF"/>
            <w:noWrap/>
            <w:vAlign w:val="bottom"/>
            <w:hideMark/>
          </w:tcPr>
          <w:p w:rsidR="00DD5B5D" w:rsidRDefault="00DD5B5D">
            <w:pPr>
              <w:rPr>
                <w:sz w:val="24"/>
                <w:szCs w:val="24"/>
              </w:rPr>
            </w:pPr>
            <w:r>
              <w:rPr>
                <w:sz w:val="24"/>
                <w:szCs w:val="24"/>
              </w:rPr>
              <w:t> </w:t>
            </w:r>
          </w:p>
        </w:tc>
        <w:tc>
          <w:tcPr>
            <w:tcW w:w="8641" w:type="dxa"/>
            <w:gridSpan w:val="6"/>
            <w:noWrap/>
            <w:vAlign w:val="bottom"/>
            <w:hideMark/>
          </w:tcPr>
          <w:p w:rsidR="00DD5B5D" w:rsidRDefault="00DD5B5D">
            <w:pPr>
              <w:jc w:val="center"/>
              <w:rPr>
                <w:b/>
                <w:bCs/>
                <w:sz w:val="24"/>
                <w:szCs w:val="24"/>
              </w:rPr>
            </w:pPr>
            <w:r>
              <w:rPr>
                <w:b/>
                <w:bCs/>
                <w:sz w:val="24"/>
                <w:szCs w:val="24"/>
              </w:rPr>
              <w:t xml:space="preserve"> ОАО "РЫНОК" ОРЛОВСКОГО РАЙОНА</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400" w:type="dxa"/>
            <w:shd w:val="clear" w:color="auto" w:fill="FFFFFF"/>
            <w:noWrap/>
            <w:vAlign w:val="bottom"/>
            <w:hideMark/>
          </w:tcPr>
          <w:p w:rsidR="00DD5B5D" w:rsidRDefault="00DD5B5D">
            <w:pPr>
              <w:rPr>
                <w:sz w:val="24"/>
                <w:szCs w:val="24"/>
              </w:rPr>
            </w:pPr>
            <w:r>
              <w:rPr>
                <w:sz w:val="24"/>
                <w:szCs w:val="24"/>
              </w:rPr>
              <w:t> </w:t>
            </w:r>
          </w:p>
        </w:tc>
        <w:tc>
          <w:tcPr>
            <w:tcW w:w="8641" w:type="dxa"/>
            <w:gridSpan w:val="6"/>
            <w:noWrap/>
            <w:vAlign w:val="bottom"/>
            <w:hideMark/>
          </w:tcPr>
          <w:p w:rsidR="00DD5B5D" w:rsidRDefault="00DD5B5D">
            <w:pPr>
              <w:jc w:val="center"/>
              <w:rPr>
                <w:b/>
                <w:bCs/>
                <w:sz w:val="24"/>
                <w:szCs w:val="24"/>
              </w:rPr>
            </w:pPr>
            <w:r>
              <w:rPr>
                <w:b/>
                <w:bCs/>
                <w:sz w:val="24"/>
                <w:szCs w:val="24"/>
              </w:rPr>
              <w:t>ДЛЯ ШКОЛЬНОЙ СТОЛОВОЙ</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400" w:type="dxa"/>
            <w:shd w:val="clear" w:color="auto" w:fill="FFFFFF"/>
            <w:noWrap/>
            <w:vAlign w:val="bottom"/>
            <w:hideMark/>
          </w:tcPr>
          <w:p w:rsidR="00DD5B5D" w:rsidRDefault="00DD5B5D">
            <w:pPr>
              <w:rPr>
                <w:sz w:val="24"/>
                <w:szCs w:val="24"/>
              </w:rPr>
            </w:pPr>
            <w:r>
              <w:rPr>
                <w:sz w:val="24"/>
                <w:szCs w:val="24"/>
              </w:rPr>
              <w:t> </w:t>
            </w:r>
          </w:p>
        </w:tc>
        <w:tc>
          <w:tcPr>
            <w:tcW w:w="8641" w:type="dxa"/>
            <w:gridSpan w:val="6"/>
            <w:noWrap/>
            <w:vAlign w:val="bottom"/>
            <w:hideMark/>
          </w:tcPr>
          <w:p w:rsidR="00DD5B5D" w:rsidRDefault="00DD5B5D">
            <w:pPr>
              <w:jc w:val="center"/>
              <w:rPr>
                <w:b/>
                <w:bCs/>
                <w:sz w:val="24"/>
                <w:szCs w:val="24"/>
              </w:rPr>
            </w:pPr>
            <w:r>
              <w:rPr>
                <w:b/>
                <w:bCs/>
                <w:sz w:val="24"/>
                <w:szCs w:val="24"/>
              </w:rPr>
              <w:t>ЯНВАРЬ 2026 г</w:t>
            </w:r>
            <w:proofErr w:type="gramStart"/>
            <w:r>
              <w:rPr>
                <w:b/>
                <w:bCs/>
                <w:sz w:val="24"/>
                <w:szCs w:val="24"/>
              </w:rPr>
              <w:t>.-</w:t>
            </w:r>
            <w:proofErr w:type="gramEnd"/>
            <w:r>
              <w:rPr>
                <w:b/>
                <w:bCs/>
                <w:sz w:val="24"/>
                <w:szCs w:val="24"/>
              </w:rPr>
              <w:t>ДЕКАБРЬ 2026 г.</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400" w:type="dxa"/>
            <w:shd w:val="clear" w:color="auto" w:fill="FFFFFF"/>
            <w:noWrap/>
            <w:vAlign w:val="bottom"/>
            <w:hideMark/>
          </w:tcPr>
          <w:p w:rsidR="00DD5B5D" w:rsidRDefault="00DD5B5D">
            <w:pPr>
              <w:rPr>
                <w:sz w:val="24"/>
                <w:szCs w:val="24"/>
              </w:rPr>
            </w:pPr>
            <w:r>
              <w:rPr>
                <w:sz w:val="24"/>
                <w:szCs w:val="24"/>
              </w:rPr>
              <w:t> </w:t>
            </w:r>
          </w:p>
        </w:tc>
        <w:tc>
          <w:tcPr>
            <w:tcW w:w="8641" w:type="dxa"/>
            <w:gridSpan w:val="6"/>
            <w:noWrap/>
            <w:vAlign w:val="bottom"/>
            <w:hideMark/>
          </w:tcPr>
          <w:p w:rsidR="00DD5B5D" w:rsidRDefault="00DD5B5D">
            <w:pPr>
              <w:jc w:val="center"/>
              <w:rPr>
                <w:b/>
                <w:bCs/>
                <w:sz w:val="24"/>
                <w:szCs w:val="24"/>
              </w:rPr>
            </w:pPr>
            <w:r>
              <w:rPr>
                <w:b/>
                <w:bCs/>
                <w:sz w:val="24"/>
                <w:szCs w:val="24"/>
              </w:rPr>
              <w:t xml:space="preserve"> (СВО, малоимущие, многодетные)</w:t>
            </w:r>
          </w:p>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400" w:type="dxa"/>
            <w:shd w:val="clear" w:color="auto" w:fill="FFFFFF"/>
            <w:noWrap/>
            <w:vAlign w:val="bottom"/>
            <w:hideMark/>
          </w:tcPr>
          <w:p w:rsidR="00DD5B5D" w:rsidRDefault="00DD5B5D">
            <w:pPr>
              <w:rPr>
                <w:sz w:val="24"/>
                <w:szCs w:val="24"/>
              </w:rPr>
            </w:pPr>
            <w:r>
              <w:rPr>
                <w:sz w:val="24"/>
                <w:szCs w:val="24"/>
              </w:rPr>
              <w:t> </w:t>
            </w:r>
          </w:p>
        </w:tc>
        <w:tc>
          <w:tcPr>
            <w:tcW w:w="8641" w:type="dxa"/>
            <w:gridSpan w:val="6"/>
            <w:noWrap/>
            <w:vAlign w:val="bottom"/>
            <w:hideMark/>
          </w:tcPr>
          <w:p w:rsidR="00DD5B5D" w:rsidRDefault="00DD5B5D"/>
        </w:tc>
        <w:tc>
          <w:tcPr>
            <w:tcW w:w="1000" w:type="dxa"/>
            <w:shd w:val="clear" w:color="auto" w:fill="FFFFFF"/>
            <w:noWrap/>
            <w:vAlign w:val="bottom"/>
            <w:hideMark/>
          </w:tcPr>
          <w:p w:rsidR="00DD5B5D" w:rsidRDefault="00DD5B5D">
            <w:pPr>
              <w:jc w:val="right"/>
              <w:rPr>
                <w:sz w:val="24"/>
                <w:szCs w:val="24"/>
              </w:rPr>
            </w:pPr>
            <w:r>
              <w:rPr>
                <w:sz w:val="24"/>
                <w:szCs w:val="24"/>
              </w:rPr>
              <w:t> </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1 день</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Суп молочный с макаронными изделиями</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5,50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4,54</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17,86</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134,22</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Сыр порционный</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53,75</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630"/>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Кондитерское изделие (печенье/вафли/</w:t>
            </w:r>
            <w:r>
              <w:rPr>
                <w:color w:val="000000"/>
                <w:sz w:val="24"/>
                <w:szCs w:val="24"/>
                <w:u w:val="single"/>
              </w:rPr>
              <w:t>пряник</w:t>
            </w:r>
            <w:r>
              <w:rPr>
                <w:color w:val="000000"/>
                <w:sz w:val="24"/>
                <w:szCs w:val="24"/>
              </w:rPr>
              <w:t>)</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4,88</w:t>
            </w:r>
          </w:p>
        </w:tc>
        <w:tc>
          <w:tcPr>
            <w:tcW w:w="880"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7,60</w:t>
            </w:r>
          </w:p>
        </w:tc>
        <w:tc>
          <w:tcPr>
            <w:tcW w:w="1180"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25,20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271,60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г/</w:t>
            </w:r>
            <w:proofErr w:type="gramStart"/>
            <w:r>
              <w:rPr>
                <w:color w:val="000000"/>
                <w:sz w:val="24"/>
                <w:szCs w:val="24"/>
              </w:rPr>
              <w:t>п</w:t>
            </w:r>
            <w:proofErr w:type="gramEnd"/>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Кофейный напиток</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2,68</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20,91</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single" w:sz="4" w:space="0" w:color="000000"/>
              <w:left w:val="nil"/>
              <w:bottom w:val="single" w:sz="4" w:space="0" w:color="000000"/>
              <w:right w:val="nil"/>
            </w:tcBorders>
            <w:shd w:val="clear" w:color="auto" w:fill="FFFFFF"/>
            <w:noWrap/>
            <w:vAlign w:val="bottom"/>
            <w:hideMark/>
          </w:tcPr>
          <w:p w:rsidR="00DD5B5D" w:rsidRDefault="00DD5B5D">
            <w:pPr>
              <w:rPr>
                <w:b/>
                <w:bCs/>
                <w:color w:val="000000"/>
                <w:sz w:val="24"/>
                <w:szCs w:val="24"/>
              </w:rPr>
            </w:pPr>
            <w:r>
              <w:rPr>
                <w:b/>
                <w:bCs/>
                <w:color w:val="000000"/>
                <w:sz w:val="24"/>
                <w:szCs w:val="24"/>
              </w:rPr>
              <w:t>Итого</w:t>
            </w:r>
          </w:p>
        </w:tc>
        <w:tc>
          <w:tcPr>
            <w:tcW w:w="932"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505,00</w:t>
            </w:r>
          </w:p>
        </w:tc>
        <w:tc>
          <w:tcPr>
            <w:tcW w:w="927"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20,09</w:t>
            </w:r>
          </w:p>
        </w:tc>
        <w:tc>
          <w:tcPr>
            <w:tcW w:w="8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20,34</w:t>
            </w:r>
          </w:p>
        </w:tc>
        <w:tc>
          <w:tcPr>
            <w:tcW w:w="11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83,57</w:t>
            </w:r>
          </w:p>
        </w:tc>
        <w:tc>
          <w:tcPr>
            <w:tcW w:w="1167"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677,45</w:t>
            </w:r>
          </w:p>
        </w:tc>
        <w:tc>
          <w:tcPr>
            <w:tcW w:w="1000"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10041" w:type="dxa"/>
            <w:gridSpan w:val="8"/>
            <w:tcBorders>
              <w:top w:val="single" w:sz="4" w:space="0" w:color="000000"/>
              <w:left w:val="single" w:sz="4" w:space="0" w:color="000000"/>
              <w:bottom w:val="nil"/>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2 день</w:t>
            </w:r>
          </w:p>
        </w:tc>
      </w:tr>
      <w:tr w:rsidR="00DD5B5D" w:rsidTr="00DD5B5D">
        <w:trPr>
          <w:trHeight w:val="630"/>
        </w:trPr>
        <w:tc>
          <w:tcPr>
            <w:tcW w:w="400" w:type="dxa"/>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single" w:sz="4" w:space="0" w:color="000000"/>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338"/>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Омлет натуральный</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9,00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13,05</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9,85</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298,50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33</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Горошек зеленый консервированный </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0,90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0,08</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1,80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11,10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w:t>
            </w:r>
          </w:p>
        </w:tc>
      </w:tr>
      <w:tr w:rsidR="00DD5B5D" w:rsidTr="00DD5B5D">
        <w:trPr>
          <w:trHeight w:val="338"/>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Сдоба обыкновенная</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27,27</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155,45</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41</w:t>
            </w:r>
          </w:p>
        </w:tc>
      </w:tr>
      <w:tr w:rsidR="00DD5B5D" w:rsidTr="00DD5B5D">
        <w:trPr>
          <w:trHeight w:val="338"/>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38"/>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сахаром</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sz w:val="24"/>
                <w:szCs w:val="24"/>
              </w:rPr>
            </w:pPr>
            <w:r>
              <w:rPr>
                <w:sz w:val="24"/>
                <w:szCs w:val="24"/>
              </w:rPr>
              <w:t> </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b/>
                <w:bCs/>
                <w:sz w:val="24"/>
                <w:szCs w:val="24"/>
              </w:rPr>
            </w:pPr>
            <w:r>
              <w:rPr>
                <w:b/>
                <w:bCs/>
                <w:sz w:val="24"/>
                <w:szCs w:val="24"/>
              </w:rPr>
              <w:t xml:space="preserve">Итого </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470,00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17,64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17,42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65,02</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596,33</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b/>
                <w:bCs/>
                <w:sz w:val="24"/>
                <w:szCs w:val="24"/>
              </w:rPr>
            </w:pPr>
            <w:r>
              <w:rPr>
                <w:b/>
                <w:bCs/>
                <w:sz w:val="24"/>
                <w:szCs w:val="24"/>
              </w:rPr>
              <w:t> </w:t>
            </w:r>
          </w:p>
        </w:tc>
      </w:tr>
      <w:tr w:rsidR="00DD5B5D" w:rsidTr="00DD5B5D">
        <w:trPr>
          <w:trHeight w:val="276"/>
        </w:trPr>
        <w:tc>
          <w:tcPr>
            <w:tcW w:w="10041"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lastRenderedPageBreak/>
              <w:t>3 день</w:t>
            </w:r>
          </w:p>
        </w:tc>
      </w:tr>
      <w:tr w:rsidR="00DD5B5D" w:rsidTr="00DD5B5D">
        <w:trPr>
          <w:trHeight w:val="276"/>
        </w:trPr>
        <w:tc>
          <w:tcPr>
            <w:tcW w:w="0" w:type="auto"/>
            <w:gridSpan w:val="8"/>
            <w:vMerge/>
            <w:tcBorders>
              <w:top w:val="single" w:sz="4" w:space="0" w:color="000000"/>
              <w:left w:val="single" w:sz="4" w:space="0" w:color="000000"/>
              <w:bottom w:val="single" w:sz="4" w:space="0" w:color="000000"/>
              <w:right w:val="single" w:sz="4" w:space="0" w:color="000000"/>
            </w:tcBorders>
            <w:vAlign w:val="center"/>
            <w:hideMark/>
          </w:tcPr>
          <w:p w:rsidR="00DD5B5D" w:rsidRDefault="00DD5B5D">
            <w:pPr>
              <w:rPr>
                <w:b/>
                <w:bCs/>
                <w:sz w:val="24"/>
                <w:szCs w:val="24"/>
              </w:rPr>
            </w:pP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Рыба, </w:t>
            </w:r>
            <w:proofErr w:type="gramStart"/>
            <w:r>
              <w:rPr>
                <w:sz w:val="24"/>
                <w:szCs w:val="24"/>
              </w:rPr>
              <w:t>тушеная</w:t>
            </w:r>
            <w:proofErr w:type="gramEnd"/>
            <w:r>
              <w:rPr>
                <w:sz w:val="24"/>
                <w:szCs w:val="24"/>
              </w:rPr>
              <w:t xml:space="preserve"> в томате с овощами</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 (50/50)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8,71</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7,43</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9,86</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195,29</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25</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Картофельное пюре</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3,10</w:t>
            </w:r>
          </w:p>
        </w:tc>
        <w:tc>
          <w:tcPr>
            <w:tcW w:w="8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6,00</w:t>
            </w:r>
          </w:p>
        </w:tc>
        <w:tc>
          <w:tcPr>
            <w:tcW w:w="11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19,70</w:t>
            </w:r>
          </w:p>
        </w:tc>
        <w:tc>
          <w:tcPr>
            <w:tcW w:w="116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145,80</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15</w:t>
            </w:r>
          </w:p>
        </w:tc>
      </w:tr>
      <w:tr w:rsidR="00DD5B5D" w:rsidTr="00DD5B5D">
        <w:trPr>
          <w:trHeight w:val="638"/>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белокочанной капусты</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 0,72</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3/5,4</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5,08/4,02</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 67,14</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4/21</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55"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55" w:type="dxa"/>
            <w:tcBorders>
              <w:top w:val="nil"/>
              <w:left w:val="nil"/>
              <w:bottom w:val="single" w:sz="4" w:space="0" w:color="000000"/>
              <w:right w:val="single" w:sz="4" w:space="0" w:color="000000"/>
            </w:tcBorders>
            <w:noWrap/>
            <w:vAlign w:val="bottom"/>
            <w:hideMark/>
          </w:tcPr>
          <w:p w:rsidR="00DD5B5D" w:rsidRDefault="00DD5B5D">
            <w:pPr>
              <w:rPr>
                <w:sz w:val="24"/>
                <w:szCs w:val="24"/>
              </w:rPr>
            </w:pPr>
            <w:r>
              <w:rPr>
                <w:sz w:val="24"/>
                <w:szCs w:val="24"/>
              </w:rPr>
              <w:t>Чай с сахаром</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single" w:sz="4" w:space="0" w:color="000000"/>
              <w:left w:val="nil"/>
              <w:bottom w:val="single" w:sz="4" w:space="0" w:color="000000"/>
              <w:right w:val="nil"/>
            </w:tcBorders>
            <w:shd w:val="clear" w:color="auto" w:fill="FFFFFF"/>
            <w:noWrap/>
            <w:vAlign w:val="bottom"/>
            <w:hideMark/>
          </w:tcPr>
          <w:p w:rsidR="00DD5B5D" w:rsidRDefault="00DD5B5D">
            <w:pPr>
              <w:rPr>
                <w:b/>
                <w:bCs/>
                <w:color w:val="000000"/>
                <w:sz w:val="24"/>
                <w:szCs w:val="24"/>
              </w:rPr>
            </w:pPr>
            <w:r>
              <w:rPr>
                <w:b/>
                <w:bCs/>
                <w:color w:val="000000"/>
                <w:sz w:val="24"/>
                <w:szCs w:val="24"/>
              </w:rPr>
              <w:t xml:space="preserve">Итого </w:t>
            </w:r>
          </w:p>
        </w:tc>
        <w:tc>
          <w:tcPr>
            <w:tcW w:w="932"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550,00</w:t>
            </w:r>
          </w:p>
        </w:tc>
        <w:tc>
          <w:tcPr>
            <w:tcW w:w="927"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16,07/ 15,77</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17,55/ 19,95</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60,74/ 59,68</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523,79/ 539,51</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color w:val="000000"/>
                <w:sz w:val="24"/>
                <w:szCs w:val="24"/>
              </w:rPr>
            </w:pPr>
            <w:r>
              <w:rPr>
                <w:b/>
                <w:bCs/>
                <w:color w:val="000000"/>
                <w:sz w:val="24"/>
                <w:szCs w:val="24"/>
              </w:rPr>
              <w:t>4 день</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Котлеты московские </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10,48</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11,16</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15,20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244,00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36</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Макаронные изделия отварные</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5,30</w:t>
            </w:r>
          </w:p>
        </w:tc>
        <w:tc>
          <w:tcPr>
            <w:tcW w:w="8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5,50</w:t>
            </w:r>
          </w:p>
        </w:tc>
        <w:tc>
          <w:tcPr>
            <w:tcW w:w="118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32,70</w:t>
            </w:r>
          </w:p>
        </w:tc>
        <w:tc>
          <w:tcPr>
            <w:tcW w:w="1167"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202,00</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8</w:t>
            </w:r>
          </w:p>
        </w:tc>
      </w:tr>
      <w:tr w:rsidR="00DD5B5D" w:rsidTr="00DD5B5D">
        <w:trPr>
          <w:trHeight w:val="604"/>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Салат из отварной свеклы/салат из свежих помидоров и огурцов</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0,78/ 0,57</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 3,65</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4,56/1,83</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45,66/ 42,36</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16/52</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55"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сахаром</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932"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530,00</w:t>
            </w:r>
          </w:p>
        </w:tc>
        <w:tc>
          <w:tcPr>
            <w:tcW w:w="927"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19,8/ 19,59</w:t>
            </w:r>
          </w:p>
        </w:tc>
        <w:tc>
          <w:tcPr>
            <w:tcW w:w="880"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20,48/ 21,43</w:t>
            </w:r>
          </w:p>
        </w:tc>
        <w:tc>
          <w:tcPr>
            <w:tcW w:w="1180"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78,56/ 75,83</w:t>
            </w:r>
          </w:p>
        </w:tc>
        <w:tc>
          <w:tcPr>
            <w:tcW w:w="1167" w:type="dxa"/>
            <w:tcBorders>
              <w:top w:val="nil"/>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622,94/ 619,64</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5 день</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nil"/>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 xml:space="preserve">Гуляш </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90 (45/45)</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8,16</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6,93</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7,74</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154,78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35</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nil"/>
              <w:left w:val="nil"/>
              <w:bottom w:val="single" w:sz="4" w:space="0" w:color="000000"/>
              <w:right w:val="single" w:sz="4" w:space="0" w:color="000000"/>
            </w:tcBorders>
            <w:vAlign w:val="bottom"/>
            <w:hideMark/>
          </w:tcPr>
          <w:p w:rsidR="00DD5B5D" w:rsidRDefault="00DD5B5D">
            <w:pPr>
              <w:rPr>
                <w:color w:val="000000"/>
                <w:sz w:val="24"/>
                <w:szCs w:val="24"/>
              </w:rPr>
            </w:pPr>
            <w:r>
              <w:rPr>
                <w:color w:val="000000"/>
                <w:sz w:val="24"/>
                <w:szCs w:val="24"/>
              </w:rPr>
              <w:t>Картофельное пюре</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3,10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19,70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145,80</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15</w:t>
            </w:r>
          </w:p>
        </w:tc>
      </w:tr>
      <w:tr w:rsidR="00DD5B5D" w:rsidTr="00DD5B5D">
        <w:trPr>
          <w:trHeight w:val="6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сырых овощей</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1,02/0,66</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3,0/3,63</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5,08/2,27</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51,42/44,34</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60</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55"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nil"/>
            </w:tcBorders>
            <w:shd w:val="clear" w:color="auto" w:fill="FFFFFF"/>
            <w:noWrap/>
            <w:vAlign w:val="bottom"/>
            <w:hideMark/>
          </w:tcPr>
          <w:p w:rsidR="00DD5B5D" w:rsidRDefault="00DD5B5D">
            <w:pPr>
              <w:rPr>
                <w:b/>
                <w:bCs/>
                <w:color w:val="000000"/>
                <w:sz w:val="24"/>
                <w:szCs w:val="24"/>
              </w:rPr>
            </w:pPr>
            <w:r>
              <w:rPr>
                <w:b/>
                <w:bCs/>
                <w:color w:val="000000"/>
                <w:sz w:val="24"/>
                <w:szCs w:val="24"/>
              </w:rPr>
              <w:t xml:space="preserve">Итого </w:t>
            </w:r>
          </w:p>
        </w:tc>
        <w:tc>
          <w:tcPr>
            <w:tcW w:w="932"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color w:val="000000"/>
                <w:sz w:val="24"/>
                <w:szCs w:val="24"/>
              </w:rPr>
            </w:pPr>
            <w:r>
              <w:rPr>
                <w:b/>
                <w:bCs/>
                <w:color w:val="000000"/>
                <w:sz w:val="24"/>
                <w:szCs w:val="24"/>
              </w:rPr>
              <w:t>540,00</w:t>
            </w:r>
          </w:p>
        </w:tc>
        <w:tc>
          <w:tcPr>
            <w:tcW w:w="927"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17,02/ 16,66</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17,05/ 17,68</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58,82/ 56,01</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color w:val="000000"/>
                <w:sz w:val="24"/>
                <w:szCs w:val="24"/>
              </w:rPr>
            </w:pPr>
            <w:r>
              <w:rPr>
                <w:b/>
                <w:bCs/>
                <w:color w:val="000000"/>
                <w:sz w:val="24"/>
                <w:szCs w:val="24"/>
              </w:rPr>
              <w:t>484,38/ 477,3</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 xml:space="preserve">6 день </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lastRenderedPageBreak/>
              <w:t>завтрак</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Плов из мяса птицы</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16,30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14,10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23,20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314,60</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w:t>
            </w:r>
          </w:p>
        </w:tc>
      </w:tr>
      <w:tr w:rsidR="00DD5B5D" w:rsidTr="00DD5B5D">
        <w:trPr>
          <w:trHeight w:val="67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капусты/салат из белокочанной капусты</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 0,72</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3/5,4</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5,08/4,02</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51,42/ 67,14</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4/21</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615"/>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932"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500,00</w:t>
            </w:r>
          </w:p>
        </w:tc>
        <w:tc>
          <w:tcPr>
            <w:tcW w:w="927"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22,06/ 21,76</w:t>
            </w:r>
          </w:p>
        </w:tc>
        <w:tc>
          <w:tcPr>
            <w:tcW w:w="880"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18,22/ 20,62</w:t>
            </w:r>
          </w:p>
        </w:tc>
        <w:tc>
          <w:tcPr>
            <w:tcW w:w="1180"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54,58/ 53,52</w:t>
            </w:r>
          </w:p>
        </w:tc>
        <w:tc>
          <w:tcPr>
            <w:tcW w:w="1167"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498,4/ 514,12</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7 день</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Ёжики куриные</w:t>
            </w:r>
          </w:p>
        </w:tc>
        <w:tc>
          <w:tcPr>
            <w:tcW w:w="932" w:type="dxa"/>
            <w:tcBorders>
              <w:top w:val="single" w:sz="4" w:space="0" w:color="000000"/>
              <w:left w:val="nil"/>
              <w:bottom w:val="single" w:sz="4" w:space="0" w:color="000000"/>
              <w:right w:val="single" w:sz="4" w:space="0" w:color="000000"/>
            </w:tcBorders>
            <w:vAlign w:val="bottom"/>
            <w:hideMark/>
          </w:tcPr>
          <w:p w:rsidR="00DD5B5D" w:rsidRDefault="00DD5B5D">
            <w:pPr>
              <w:jc w:val="right"/>
              <w:rPr>
                <w:sz w:val="24"/>
                <w:szCs w:val="24"/>
              </w:rPr>
            </w:pPr>
            <w:r>
              <w:rPr>
                <w:sz w:val="24"/>
                <w:szCs w:val="24"/>
              </w:rPr>
              <w:t>90,00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5,60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8,46</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w:t>
            </w:r>
          </w:p>
        </w:tc>
      </w:tr>
      <w:tr w:rsidR="00DD5B5D" w:rsidTr="00DD5B5D">
        <w:trPr>
          <w:trHeight w:val="40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гречневая</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6,90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35,90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238,90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Икра кабачковая консервированная </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1,76</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3,56</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3,08</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47,60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12</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Сдоба обыкновенная</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4,50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27,27</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155,45</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41</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6</w:t>
            </w:r>
          </w:p>
        </w:tc>
        <w:tc>
          <w:tcPr>
            <w:tcW w:w="3555"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Кофейный напиток</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3,17</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2,68</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20,91</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113,40</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42</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single" w:sz="4" w:space="0" w:color="000000"/>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932"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570,00</w:t>
            </w:r>
          </w:p>
        </w:tc>
        <w:tc>
          <w:tcPr>
            <w:tcW w:w="927"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26,27</w:t>
            </w:r>
          </w:p>
        </w:tc>
        <w:tc>
          <w:tcPr>
            <w:tcW w:w="8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23,55</w:t>
            </w:r>
          </w:p>
        </w:tc>
        <w:tc>
          <w:tcPr>
            <w:tcW w:w="1180"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115,22</w:t>
            </w:r>
          </w:p>
        </w:tc>
        <w:tc>
          <w:tcPr>
            <w:tcW w:w="1167"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773,23</w:t>
            </w:r>
          </w:p>
        </w:tc>
        <w:tc>
          <w:tcPr>
            <w:tcW w:w="1000"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400" w:type="dxa"/>
            <w:shd w:val="clear" w:color="auto" w:fill="FFFFFF"/>
            <w:noWrap/>
            <w:vAlign w:val="bottom"/>
            <w:hideMark/>
          </w:tcPr>
          <w:p w:rsidR="00DD5B5D" w:rsidRDefault="00DD5B5D">
            <w:pPr>
              <w:rPr>
                <w:sz w:val="24"/>
                <w:szCs w:val="24"/>
              </w:rPr>
            </w:pPr>
            <w:r>
              <w:rPr>
                <w:sz w:val="24"/>
                <w:szCs w:val="24"/>
              </w:rPr>
              <w:t> </w:t>
            </w:r>
          </w:p>
        </w:tc>
        <w:tc>
          <w:tcPr>
            <w:tcW w:w="3555" w:type="dxa"/>
            <w:shd w:val="clear" w:color="auto" w:fill="FFFFFF"/>
            <w:noWrap/>
            <w:vAlign w:val="bottom"/>
            <w:hideMark/>
          </w:tcPr>
          <w:p w:rsidR="00DD5B5D" w:rsidRDefault="00DD5B5D">
            <w:pPr>
              <w:rPr>
                <w:b/>
                <w:bCs/>
                <w:sz w:val="24"/>
                <w:szCs w:val="24"/>
              </w:rPr>
            </w:pPr>
            <w:r>
              <w:rPr>
                <w:b/>
                <w:bCs/>
                <w:sz w:val="24"/>
                <w:szCs w:val="24"/>
              </w:rPr>
              <w:t> </w:t>
            </w:r>
          </w:p>
        </w:tc>
        <w:tc>
          <w:tcPr>
            <w:tcW w:w="932" w:type="dxa"/>
            <w:shd w:val="clear" w:color="auto" w:fill="FFFFFF"/>
            <w:noWrap/>
            <w:vAlign w:val="bottom"/>
            <w:hideMark/>
          </w:tcPr>
          <w:p w:rsidR="00DD5B5D" w:rsidRDefault="00DD5B5D">
            <w:pPr>
              <w:jc w:val="right"/>
              <w:rPr>
                <w:b/>
                <w:bCs/>
                <w:sz w:val="24"/>
                <w:szCs w:val="24"/>
              </w:rPr>
            </w:pPr>
            <w:r>
              <w:rPr>
                <w:b/>
                <w:bCs/>
                <w:sz w:val="24"/>
                <w:szCs w:val="24"/>
              </w:rPr>
              <w:t> </w:t>
            </w:r>
          </w:p>
        </w:tc>
        <w:tc>
          <w:tcPr>
            <w:tcW w:w="927" w:type="dxa"/>
            <w:shd w:val="clear" w:color="auto" w:fill="FFFFFF"/>
            <w:noWrap/>
            <w:vAlign w:val="bottom"/>
            <w:hideMark/>
          </w:tcPr>
          <w:p w:rsidR="00DD5B5D" w:rsidRDefault="00DD5B5D">
            <w:pPr>
              <w:jc w:val="right"/>
              <w:rPr>
                <w:b/>
                <w:bCs/>
                <w:sz w:val="24"/>
                <w:szCs w:val="24"/>
              </w:rPr>
            </w:pPr>
            <w:r>
              <w:rPr>
                <w:b/>
                <w:bCs/>
                <w:sz w:val="24"/>
                <w:szCs w:val="24"/>
              </w:rPr>
              <w:t> </w:t>
            </w:r>
          </w:p>
        </w:tc>
        <w:tc>
          <w:tcPr>
            <w:tcW w:w="880" w:type="dxa"/>
            <w:shd w:val="clear" w:color="auto" w:fill="FFFFFF"/>
            <w:noWrap/>
            <w:vAlign w:val="bottom"/>
            <w:hideMark/>
          </w:tcPr>
          <w:p w:rsidR="00DD5B5D" w:rsidRDefault="00DD5B5D">
            <w:pPr>
              <w:jc w:val="right"/>
              <w:rPr>
                <w:b/>
                <w:bCs/>
                <w:sz w:val="24"/>
                <w:szCs w:val="24"/>
              </w:rPr>
            </w:pPr>
            <w:r>
              <w:rPr>
                <w:b/>
                <w:bCs/>
                <w:sz w:val="24"/>
                <w:szCs w:val="24"/>
              </w:rPr>
              <w:t> </w:t>
            </w:r>
          </w:p>
        </w:tc>
        <w:tc>
          <w:tcPr>
            <w:tcW w:w="1180" w:type="dxa"/>
            <w:shd w:val="clear" w:color="auto" w:fill="FFFFFF"/>
            <w:noWrap/>
            <w:vAlign w:val="bottom"/>
            <w:hideMark/>
          </w:tcPr>
          <w:p w:rsidR="00DD5B5D" w:rsidRDefault="00DD5B5D">
            <w:pPr>
              <w:jc w:val="right"/>
              <w:rPr>
                <w:b/>
                <w:bCs/>
                <w:sz w:val="24"/>
                <w:szCs w:val="24"/>
              </w:rPr>
            </w:pPr>
            <w:r>
              <w:rPr>
                <w:b/>
                <w:bCs/>
                <w:sz w:val="24"/>
                <w:szCs w:val="24"/>
              </w:rPr>
              <w:t> </w:t>
            </w:r>
          </w:p>
        </w:tc>
        <w:tc>
          <w:tcPr>
            <w:tcW w:w="1167" w:type="dxa"/>
            <w:shd w:val="clear" w:color="auto" w:fill="FFFFFF"/>
            <w:noWrap/>
            <w:vAlign w:val="bottom"/>
            <w:hideMark/>
          </w:tcPr>
          <w:p w:rsidR="00DD5B5D" w:rsidRDefault="00DD5B5D">
            <w:pPr>
              <w:jc w:val="right"/>
              <w:rPr>
                <w:b/>
                <w:bCs/>
                <w:sz w:val="24"/>
                <w:szCs w:val="24"/>
              </w:rPr>
            </w:pPr>
            <w:r>
              <w:rPr>
                <w:b/>
                <w:bCs/>
                <w:sz w:val="24"/>
                <w:szCs w:val="24"/>
              </w:rPr>
              <w:t> </w:t>
            </w:r>
          </w:p>
        </w:tc>
        <w:tc>
          <w:tcPr>
            <w:tcW w:w="1000" w:type="dxa"/>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400" w:type="dxa"/>
            <w:shd w:val="clear" w:color="auto" w:fill="FFFFFF"/>
            <w:noWrap/>
            <w:vAlign w:val="bottom"/>
            <w:hideMark/>
          </w:tcPr>
          <w:p w:rsidR="00DD5B5D" w:rsidRDefault="00DD5B5D">
            <w:pPr>
              <w:rPr>
                <w:sz w:val="24"/>
                <w:szCs w:val="24"/>
              </w:rPr>
            </w:pPr>
            <w:r>
              <w:rPr>
                <w:sz w:val="24"/>
                <w:szCs w:val="24"/>
              </w:rPr>
              <w:t> </w:t>
            </w:r>
          </w:p>
        </w:tc>
        <w:tc>
          <w:tcPr>
            <w:tcW w:w="3555" w:type="dxa"/>
            <w:shd w:val="clear" w:color="auto" w:fill="FFFFFF"/>
            <w:noWrap/>
            <w:vAlign w:val="bottom"/>
            <w:hideMark/>
          </w:tcPr>
          <w:p w:rsidR="00DD5B5D" w:rsidRDefault="00DD5B5D">
            <w:pPr>
              <w:rPr>
                <w:b/>
                <w:bCs/>
                <w:sz w:val="24"/>
                <w:szCs w:val="24"/>
              </w:rPr>
            </w:pPr>
            <w:r>
              <w:rPr>
                <w:b/>
                <w:bCs/>
                <w:sz w:val="24"/>
                <w:szCs w:val="24"/>
              </w:rPr>
              <w:t> </w:t>
            </w:r>
          </w:p>
        </w:tc>
        <w:tc>
          <w:tcPr>
            <w:tcW w:w="932" w:type="dxa"/>
            <w:shd w:val="clear" w:color="auto" w:fill="FFFFFF"/>
            <w:noWrap/>
            <w:vAlign w:val="bottom"/>
            <w:hideMark/>
          </w:tcPr>
          <w:p w:rsidR="00DD5B5D" w:rsidRDefault="00DD5B5D">
            <w:pPr>
              <w:jc w:val="right"/>
              <w:rPr>
                <w:b/>
                <w:bCs/>
                <w:sz w:val="24"/>
                <w:szCs w:val="24"/>
              </w:rPr>
            </w:pPr>
            <w:r>
              <w:rPr>
                <w:b/>
                <w:bCs/>
                <w:sz w:val="24"/>
                <w:szCs w:val="24"/>
              </w:rPr>
              <w:t> </w:t>
            </w:r>
          </w:p>
        </w:tc>
        <w:tc>
          <w:tcPr>
            <w:tcW w:w="927" w:type="dxa"/>
            <w:shd w:val="clear" w:color="auto" w:fill="FFFFFF"/>
            <w:noWrap/>
            <w:vAlign w:val="bottom"/>
            <w:hideMark/>
          </w:tcPr>
          <w:p w:rsidR="00DD5B5D" w:rsidRDefault="00DD5B5D">
            <w:pPr>
              <w:jc w:val="right"/>
              <w:rPr>
                <w:b/>
                <w:bCs/>
                <w:sz w:val="24"/>
                <w:szCs w:val="24"/>
              </w:rPr>
            </w:pPr>
            <w:r>
              <w:rPr>
                <w:b/>
                <w:bCs/>
                <w:sz w:val="24"/>
                <w:szCs w:val="24"/>
              </w:rPr>
              <w:t> </w:t>
            </w:r>
          </w:p>
        </w:tc>
        <w:tc>
          <w:tcPr>
            <w:tcW w:w="880" w:type="dxa"/>
            <w:shd w:val="clear" w:color="auto" w:fill="FFFFFF"/>
            <w:noWrap/>
            <w:vAlign w:val="bottom"/>
            <w:hideMark/>
          </w:tcPr>
          <w:p w:rsidR="00DD5B5D" w:rsidRDefault="00DD5B5D">
            <w:pPr>
              <w:jc w:val="right"/>
              <w:rPr>
                <w:b/>
                <w:bCs/>
                <w:sz w:val="24"/>
                <w:szCs w:val="24"/>
              </w:rPr>
            </w:pPr>
            <w:r>
              <w:rPr>
                <w:b/>
                <w:bCs/>
                <w:sz w:val="24"/>
                <w:szCs w:val="24"/>
              </w:rPr>
              <w:t> </w:t>
            </w:r>
          </w:p>
        </w:tc>
        <w:tc>
          <w:tcPr>
            <w:tcW w:w="1180" w:type="dxa"/>
            <w:shd w:val="clear" w:color="auto" w:fill="FFFFFF"/>
            <w:noWrap/>
            <w:vAlign w:val="bottom"/>
            <w:hideMark/>
          </w:tcPr>
          <w:p w:rsidR="00DD5B5D" w:rsidRDefault="00DD5B5D">
            <w:pPr>
              <w:jc w:val="right"/>
              <w:rPr>
                <w:b/>
                <w:bCs/>
                <w:sz w:val="24"/>
                <w:szCs w:val="24"/>
              </w:rPr>
            </w:pPr>
            <w:r>
              <w:rPr>
                <w:b/>
                <w:bCs/>
                <w:sz w:val="24"/>
                <w:szCs w:val="24"/>
              </w:rPr>
              <w:t> </w:t>
            </w:r>
          </w:p>
        </w:tc>
        <w:tc>
          <w:tcPr>
            <w:tcW w:w="1167" w:type="dxa"/>
            <w:shd w:val="clear" w:color="auto" w:fill="FFFFFF"/>
            <w:noWrap/>
            <w:vAlign w:val="bottom"/>
            <w:hideMark/>
          </w:tcPr>
          <w:p w:rsidR="00DD5B5D" w:rsidRDefault="00DD5B5D">
            <w:pPr>
              <w:jc w:val="right"/>
              <w:rPr>
                <w:b/>
                <w:bCs/>
                <w:sz w:val="24"/>
                <w:szCs w:val="24"/>
              </w:rPr>
            </w:pPr>
            <w:r>
              <w:rPr>
                <w:b/>
                <w:bCs/>
                <w:sz w:val="24"/>
                <w:szCs w:val="24"/>
              </w:rPr>
              <w:t> </w:t>
            </w:r>
          </w:p>
        </w:tc>
        <w:tc>
          <w:tcPr>
            <w:tcW w:w="1000" w:type="dxa"/>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8 день</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360"/>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Каша жидкая молочная рисовая </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6,50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28,40</w:t>
            </w:r>
          </w:p>
        </w:tc>
        <w:tc>
          <w:tcPr>
            <w:tcW w:w="1167"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223,70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13</w:t>
            </w:r>
          </w:p>
        </w:tc>
      </w:tr>
      <w:tr w:rsidR="00DD5B5D" w:rsidTr="00DD5B5D">
        <w:trPr>
          <w:trHeight w:val="360"/>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Масло порциями</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8,20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0,10</w:t>
            </w:r>
          </w:p>
        </w:tc>
        <w:tc>
          <w:tcPr>
            <w:tcW w:w="1167"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74,80</w:t>
            </w:r>
          </w:p>
        </w:tc>
        <w:tc>
          <w:tcPr>
            <w:tcW w:w="1000" w:type="dxa"/>
            <w:tcBorders>
              <w:top w:val="nil"/>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w:t>
            </w:r>
          </w:p>
        </w:tc>
      </w:tr>
      <w:tr w:rsidR="00DD5B5D" w:rsidTr="00DD5B5D">
        <w:trPr>
          <w:trHeight w:val="387"/>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360"/>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Фрукты (яблоки)</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47,00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17</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932"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550,00</w:t>
            </w:r>
          </w:p>
        </w:tc>
        <w:tc>
          <w:tcPr>
            <w:tcW w:w="927"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15,44</w:t>
            </w:r>
          </w:p>
        </w:tc>
        <w:tc>
          <w:tcPr>
            <w:tcW w:w="8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16,22</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64,60</w:t>
            </w:r>
          </w:p>
        </w:tc>
        <w:tc>
          <w:tcPr>
            <w:tcW w:w="1167"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477,88</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9 день</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Котлеты московские </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80,00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10,48</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11,16</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15,20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244,00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36</w:t>
            </w:r>
          </w:p>
        </w:tc>
      </w:tr>
      <w:tr w:rsidR="00DD5B5D" w:rsidTr="00DD5B5D">
        <w:trPr>
          <w:trHeight w:val="387"/>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Каша  рассыпчатая перловая</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5,90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30,50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192,90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w:t>
            </w:r>
          </w:p>
        </w:tc>
      </w:tr>
      <w:tr w:rsidR="00DD5B5D" w:rsidTr="00DD5B5D">
        <w:trPr>
          <w:trHeight w:val="844"/>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 xml:space="preserve">Салат из </w:t>
            </w:r>
            <w:proofErr w:type="gramStart"/>
            <w:r>
              <w:rPr>
                <w:sz w:val="24"/>
                <w:szCs w:val="24"/>
              </w:rPr>
              <w:t>квашенной</w:t>
            </w:r>
            <w:proofErr w:type="gramEnd"/>
            <w:r>
              <w:rPr>
                <w:sz w:val="24"/>
                <w:szCs w:val="24"/>
              </w:rPr>
              <w:t xml:space="preserve"> капусты с зеленым горошком/салат из свежих помидоров и огурцов</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60,00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1,82/ 0,57</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0,12/ 3,65</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3,9/1,83</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24/42,36</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16</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lastRenderedPageBreak/>
              <w:t>4</w:t>
            </w:r>
          </w:p>
        </w:tc>
        <w:tc>
          <w:tcPr>
            <w:tcW w:w="3555" w:type="dxa"/>
            <w:tcBorders>
              <w:top w:val="nil"/>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color w:val="000000"/>
                <w:sz w:val="24"/>
                <w:szCs w:val="24"/>
              </w:rPr>
            </w:pPr>
            <w:r>
              <w:rPr>
                <w:color w:val="000000"/>
                <w:sz w:val="24"/>
                <w:szCs w:val="24"/>
              </w:rPr>
              <w:t>Чай с лимоном</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200,00</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1,70</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0,00</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6,70</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r>
              <w:rPr>
                <w:sz w:val="24"/>
                <w:szCs w:val="24"/>
              </w:rPr>
              <w:t>27,90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31</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932" w:type="dxa"/>
            <w:tcBorders>
              <w:top w:val="single" w:sz="4" w:space="0" w:color="000000"/>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530,00</w:t>
            </w:r>
          </w:p>
        </w:tc>
        <w:tc>
          <w:tcPr>
            <w:tcW w:w="927"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21,44/ 20,19</w:t>
            </w:r>
          </w:p>
        </w:tc>
        <w:tc>
          <w:tcPr>
            <w:tcW w:w="880"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18,3/ 21,83</w:t>
            </w:r>
          </w:p>
        </w:tc>
        <w:tc>
          <w:tcPr>
            <w:tcW w:w="1180"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75,9/73,83</w:t>
            </w:r>
          </w:p>
        </w:tc>
        <w:tc>
          <w:tcPr>
            <w:tcW w:w="1167" w:type="dxa"/>
            <w:tcBorders>
              <w:top w:val="single" w:sz="4" w:space="0" w:color="000000"/>
              <w:left w:val="single" w:sz="4" w:space="0" w:color="000000"/>
              <w:bottom w:val="single" w:sz="4" w:space="0" w:color="000000"/>
              <w:right w:val="nil"/>
            </w:tcBorders>
            <w:shd w:val="clear" w:color="auto" w:fill="FFFFFF"/>
            <w:vAlign w:val="bottom"/>
            <w:hideMark/>
          </w:tcPr>
          <w:p w:rsidR="00DD5B5D" w:rsidRDefault="00DD5B5D">
            <w:pPr>
              <w:jc w:val="right"/>
              <w:rPr>
                <w:b/>
                <w:bCs/>
                <w:sz w:val="24"/>
                <w:szCs w:val="24"/>
              </w:rPr>
            </w:pPr>
            <w:r>
              <w:rPr>
                <w:b/>
                <w:bCs/>
                <w:sz w:val="24"/>
                <w:szCs w:val="24"/>
              </w:rPr>
              <w:t>593,28/ 611,64</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10 день</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single" w:sz="4" w:space="0" w:color="000000"/>
            </w:tcBorders>
            <w:noWrap/>
            <w:vAlign w:val="bottom"/>
            <w:hideMark/>
          </w:tcPr>
          <w:p w:rsidR="00DD5B5D" w:rsidRDefault="00DD5B5D">
            <w:pPr>
              <w:rPr>
                <w:b/>
                <w:bCs/>
                <w:sz w:val="24"/>
                <w:szCs w:val="24"/>
              </w:rPr>
            </w:pPr>
            <w:r>
              <w:rPr>
                <w:b/>
                <w:bCs/>
                <w:sz w:val="24"/>
                <w:szCs w:val="24"/>
              </w:rPr>
              <w:t>Наименование блюда</w:t>
            </w:r>
          </w:p>
        </w:tc>
        <w:tc>
          <w:tcPr>
            <w:tcW w:w="932"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Выход</w:t>
            </w:r>
          </w:p>
        </w:tc>
        <w:tc>
          <w:tcPr>
            <w:tcW w:w="92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Белки</w:t>
            </w:r>
          </w:p>
        </w:tc>
        <w:tc>
          <w:tcPr>
            <w:tcW w:w="8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Жиры</w:t>
            </w:r>
          </w:p>
        </w:tc>
        <w:tc>
          <w:tcPr>
            <w:tcW w:w="1180"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r>
              <w:rPr>
                <w:b/>
                <w:bCs/>
                <w:sz w:val="24"/>
                <w:szCs w:val="24"/>
              </w:rPr>
              <w:t>Углеводы</w:t>
            </w:r>
          </w:p>
        </w:tc>
        <w:tc>
          <w:tcPr>
            <w:tcW w:w="1167" w:type="dxa"/>
            <w:tcBorders>
              <w:top w:val="nil"/>
              <w:left w:val="nil"/>
              <w:bottom w:val="single" w:sz="4" w:space="0" w:color="000000"/>
              <w:right w:val="single" w:sz="4" w:space="0" w:color="000000"/>
            </w:tcBorders>
            <w:shd w:val="clear" w:color="auto" w:fill="FFFFFF"/>
            <w:noWrap/>
            <w:vAlign w:val="bottom"/>
            <w:hideMark/>
          </w:tcPr>
          <w:p w:rsidR="00DD5B5D" w:rsidRDefault="00DD5B5D">
            <w:pPr>
              <w:rPr>
                <w:b/>
                <w:bCs/>
                <w:sz w:val="24"/>
                <w:szCs w:val="24"/>
              </w:rPr>
            </w:pPr>
            <w:proofErr w:type="gramStart"/>
            <w:r>
              <w:rPr>
                <w:b/>
                <w:bCs/>
                <w:sz w:val="24"/>
                <w:szCs w:val="24"/>
              </w:rPr>
              <w:t>Ккал</w:t>
            </w:r>
            <w:proofErr w:type="gramEnd"/>
            <w:r>
              <w:rPr>
                <w:b/>
                <w:bCs/>
                <w:sz w:val="24"/>
                <w:szCs w:val="24"/>
              </w:rPr>
              <w:t>.</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тех. Карты</w:t>
            </w:r>
          </w:p>
        </w:tc>
      </w:tr>
      <w:tr w:rsidR="00DD5B5D" w:rsidTr="00DD5B5D">
        <w:trPr>
          <w:trHeight w:val="315"/>
        </w:trPr>
        <w:tc>
          <w:tcPr>
            <w:tcW w:w="10041" w:type="dxa"/>
            <w:gridSpan w:val="8"/>
            <w:tcBorders>
              <w:top w:val="single" w:sz="4" w:space="0" w:color="000000"/>
              <w:left w:val="single" w:sz="4" w:space="0" w:color="000000"/>
              <w:bottom w:val="single" w:sz="4" w:space="0" w:color="000000"/>
              <w:right w:val="single" w:sz="4" w:space="0" w:color="000000"/>
            </w:tcBorders>
            <w:shd w:val="clear" w:color="auto" w:fill="FFFFFF"/>
            <w:noWrap/>
            <w:vAlign w:val="bottom"/>
            <w:hideMark/>
          </w:tcPr>
          <w:p w:rsidR="00DD5B5D" w:rsidRDefault="00DD5B5D">
            <w:pPr>
              <w:jc w:val="center"/>
              <w:rPr>
                <w:b/>
                <w:bCs/>
                <w:sz w:val="24"/>
                <w:szCs w:val="24"/>
              </w:rPr>
            </w:pPr>
            <w:r>
              <w:rPr>
                <w:b/>
                <w:bCs/>
                <w:sz w:val="24"/>
                <w:szCs w:val="24"/>
              </w:rPr>
              <w:t>завтрак</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1</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Каша молочная "Дружба"</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9,53</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10,16</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29,51</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272,43</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34</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2</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Сыр порционный</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15,00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3,50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4,40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0,00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53,75</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w:t>
            </w:r>
          </w:p>
        </w:tc>
      </w:tr>
      <w:tr w:rsidR="00DD5B5D" w:rsidTr="00DD5B5D">
        <w:trPr>
          <w:trHeight w:val="630"/>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3</w:t>
            </w:r>
          </w:p>
        </w:tc>
        <w:tc>
          <w:tcPr>
            <w:tcW w:w="3555" w:type="dxa"/>
            <w:tcBorders>
              <w:top w:val="single" w:sz="4" w:space="0" w:color="000000"/>
              <w:left w:val="nil"/>
              <w:bottom w:val="single" w:sz="4" w:space="0" w:color="000000"/>
              <w:right w:val="single" w:sz="4" w:space="0" w:color="000000"/>
            </w:tcBorders>
            <w:vAlign w:val="bottom"/>
            <w:hideMark/>
          </w:tcPr>
          <w:p w:rsidR="00DD5B5D" w:rsidRDefault="00DD5B5D">
            <w:pPr>
              <w:rPr>
                <w:sz w:val="24"/>
                <w:szCs w:val="24"/>
              </w:rPr>
            </w:pPr>
            <w:r>
              <w:rPr>
                <w:sz w:val="24"/>
                <w:szCs w:val="24"/>
              </w:rPr>
              <w:t>Хлеб пшеничный йодированный</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3,04</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1,12</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19,60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104,48</w:t>
            </w:r>
          </w:p>
        </w:tc>
        <w:tc>
          <w:tcPr>
            <w:tcW w:w="1000" w:type="dxa"/>
            <w:tcBorders>
              <w:top w:val="single" w:sz="4" w:space="0" w:color="000000"/>
              <w:left w:val="nil"/>
              <w:bottom w:val="single" w:sz="4" w:space="0" w:color="000000"/>
              <w:right w:val="single" w:sz="4" w:space="0" w:color="000000"/>
            </w:tcBorders>
            <w:shd w:val="clear" w:color="auto" w:fill="FFFFFF"/>
            <w:noWrap/>
            <w:vAlign w:val="bottom"/>
            <w:hideMark/>
          </w:tcPr>
          <w:p w:rsidR="00DD5B5D" w:rsidRDefault="00DD5B5D">
            <w:pPr>
              <w:jc w:val="right"/>
              <w:rPr>
                <w:sz w:val="24"/>
                <w:szCs w:val="24"/>
              </w:rPr>
            </w:pPr>
            <w:proofErr w:type="spellStart"/>
            <w:r>
              <w:rPr>
                <w:sz w:val="24"/>
                <w:szCs w:val="24"/>
              </w:rPr>
              <w:t>гп</w:t>
            </w:r>
            <w:proofErr w:type="spellEnd"/>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4</w:t>
            </w:r>
          </w:p>
        </w:tc>
        <w:tc>
          <w:tcPr>
            <w:tcW w:w="3555"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Чай с сахаром</w:t>
            </w:r>
          </w:p>
        </w:tc>
        <w:tc>
          <w:tcPr>
            <w:tcW w:w="932"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200,00</w:t>
            </w:r>
          </w:p>
        </w:tc>
        <w:tc>
          <w:tcPr>
            <w:tcW w:w="92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0,20</w:t>
            </w:r>
          </w:p>
        </w:tc>
        <w:tc>
          <w:tcPr>
            <w:tcW w:w="8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0,00</w:t>
            </w:r>
          </w:p>
        </w:tc>
        <w:tc>
          <w:tcPr>
            <w:tcW w:w="118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6,50</w:t>
            </w:r>
          </w:p>
        </w:tc>
        <w:tc>
          <w:tcPr>
            <w:tcW w:w="1167"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26,80</w:t>
            </w:r>
          </w:p>
        </w:tc>
        <w:tc>
          <w:tcPr>
            <w:tcW w:w="1000" w:type="dxa"/>
            <w:tcBorders>
              <w:top w:val="single" w:sz="4" w:space="0" w:color="000000"/>
              <w:left w:val="nil"/>
              <w:bottom w:val="single" w:sz="4" w:space="0" w:color="000000"/>
              <w:right w:val="single" w:sz="4" w:space="0" w:color="000000"/>
            </w:tcBorders>
            <w:shd w:val="clear" w:color="auto" w:fill="FFFFFF"/>
            <w:vAlign w:val="bottom"/>
            <w:hideMark/>
          </w:tcPr>
          <w:p w:rsidR="00DD5B5D" w:rsidRDefault="00DD5B5D">
            <w:pPr>
              <w:jc w:val="right"/>
              <w:rPr>
                <w:color w:val="000000"/>
                <w:sz w:val="24"/>
                <w:szCs w:val="24"/>
              </w:rPr>
            </w:pPr>
            <w:r>
              <w:rPr>
                <w:color w:val="000000"/>
                <w:sz w:val="24"/>
                <w:szCs w:val="24"/>
              </w:rPr>
              <w:t>5</w:t>
            </w:r>
          </w:p>
        </w:tc>
      </w:tr>
      <w:tr w:rsidR="00DD5B5D" w:rsidTr="00DD5B5D">
        <w:trPr>
          <w:trHeight w:val="349"/>
        </w:trPr>
        <w:tc>
          <w:tcPr>
            <w:tcW w:w="400" w:type="dxa"/>
            <w:tcBorders>
              <w:top w:val="nil"/>
              <w:left w:val="single" w:sz="4" w:space="0" w:color="000000"/>
              <w:bottom w:val="single" w:sz="4" w:space="0" w:color="000000"/>
              <w:right w:val="single" w:sz="4" w:space="0" w:color="000000"/>
            </w:tcBorders>
            <w:noWrap/>
            <w:vAlign w:val="bottom"/>
            <w:hideMark/>
          </w:tcPr>
          <w:p w:rsidR="00DD5B5D" w:rsidRDefault="00DD5B5D">
            <w:pPr>
              <w:jc w:val="right"/>
              <w:rPr>
                <w:sz w:val="24"/>
                <w:szCs w:val="24"/>
              </w:rPr>
            </w:pPr>
            <w:r>
              <w:rPr>
                <w:sz w:val="24"/>
                <w:szCs w:val="24"/>
              </w:rPr>
              <w:t>5</w:t>
            </w:r>
          </w:p>
        </w:tc>
        <w:tc>
          <w:tcPr>
            <w:tcW w:w="3555" w:type="dxa"/>
            <w:tcBorders>
              <w:top w:val="nil"/>
              <w:left w:val="nil"/>
              <w:bottom w:val="single" w:sz="4" w:space="0" w:color="000000"/>
              <w:right w:val="single" w:sz="4" w:space="0" w:color="000000"/>
            </w:tcBorders>
            <w:shd w:val="clear" w:color="auto" w:fill="FFFFFF"/>
            <w:vAlign w:val="bottom"/>
            <w:hideMark/>
          </w:tcPr>
          <w:p w:rsidR="00DD5B5D" w:rsidRDefault="00DD5B5D">
            <w:pPr>
              <w:rPr>
                <w:sz w:val="24"/>
                <w:szCs w:val="24"/>
              </w:rPr>
            </w:pPr>
            <w:r>
              <w:rPr>
                <w:sz w:val="24"/>
                <w:szCs w:val="24"/>
              </w:rPr>
              <w:t>Фрукты (яблоки)</w:t>
            </w:r>
          </w:p>
        </w:tc>
        <w:tc>
          <w:tcPr>
            <w:tcW w:w="932"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100,00</w:t>
            </w:r>
          </w:p>
        </w:tc>
        <w:tc>
          <w:tcPr>
            <w:tcW w:w="92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8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0,40</w:t>
            </w:r>
          </w:p>
        </w:tc>
        <w:tc>
          <w:tcPr>
            <w:tcW w:w="118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9,80</w:t>
            </w:r>
          </w:p>
        </w:tc>
        <w:tc>
          <w:tcPr>
            <w:tcW w:w="1167"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47,00</w:t>
            </w:r>
          </w:p>
        </w:tc>
        <w:tc>
          <w:tcPr>
            <w:tcW w:w="1000" w:type="dxa"/>
            <w:tcBorders>
              <w:top w:val="nil"/>
              <w:left w:val="nil"/>
              <w:bottom w:val="single" w:sz="4" w:space="0" w:color="000000"/>
              <w:right w:val="single" w:sz="4" w:space="0" w:color="000000"/>
            </w:tcBorders>
            <w:shd w:val="clear" w:color="auto" w:fill="FFFFFF"/>
            <w:vAlign w:val="bottom"/>
            <w:hideMark/>
          </w:tcPr>
          <w:p w:rsidR="00DD5B5D" w:rsidRDefault="00DD5B5D">
            <w:pPr>
              <w:jc w:val="right"/>
              <w:rPr>
                <w:sz w:val="24"/>
                <w:szCs w:val="24"/>
              </w:rPr>
            </w:pPr>
            <w:r>
              <w:rPr>
                <w:sz w:val="24"/>
                <w:szCs w:val="24"/>
              </w:rPr>
              <w:t>28</w:t>
            </w:r>
          </w:p>
        </w:tc>
      </w:tr>
      <w:tr w:rsidR="00DD5B5D" w:rsidTr="00DD5B5D">
        <w:trPr>
          <w:trHeight w:val="315"/>
        </w:trPr>
        <w:tc>
          <w:tcPr>
            <w:tcW w:w="400" w:type="dxa"/>
            <w:tcBorders>
              <w:top w:val="nil"/>
              <w:left w:val="single" w:sz="4" w:space="0" w:color="000000"/>
              <w:bottom w:val="single" w:sz="4" w:space="0" w:color="000000"/>
              <w:right w:val="single" w:sz="4" w:space="0" w:color="000000"/>
            </w:tcBorders>
            <w:shd w:val="clear" w:color="auto" w:fill="FFFFFF"/>
            <w:noWrap/>
            <w:vAlign w:val="bottom"/>
            <w:hideMark/>
          </w:tcPr>
          <w:p w:rsidR="00DD5B5D" w:rsidRDefault="00DD5B5D">
            <w:pPr>
              <w:rPr>
                <w:sz w:val="24"/>
                <w:szCs w:val="24"/>
              </w:rPr>
            </w:pPr>
            <w:r>
              <w:rPr>
                <w:sz w:val="24"/>
                <w:szCs w:val="24"/>
              </w:rPr>
              <w:t> </w:t>
            </w:r>
          </w:p>
        </w:tc>
        <w:tc>
          <w:tcPr>
            <w:tcW w:w="3555" w:type="dxa"/>
            <w:tcBorders>
              <w:top w:val="nil"/>
              <w:left w:val="nil"/>
              <w:bottom w:val="single" w:sz="4" w:space="0" w:color="000000"/>
              <w:right w:val="nil"/>
            </w:tcBorders>
            <w:shd w:val="clear" w:color="auto" w:fill="FFFFFF"/>
            <w:noWrap/>
            <w:vAlign w:val="bottom"/>
            <w:hideMark/>
          </w:tcPr>
          <w:p w:rsidR="00DD5B5D" w:rsidRDefault="00DD5B5D">
            <w:pPr>
              <w:rPr>
                <w:b/>
                <w:bCs/>
                <w:sz w:val="24"/>
                <w:szCs w:val="24"/>
              </w:rPr>
            </w:pPr>
            <w:r>
              <w:rPr>
                <w:b/>
                <w:bCs/>
                <w:sz w:val="24"/>
                <w:szCs w:val="24"/>
              </w:rPr>
              <w:t xml:space="preserve">Итого </w:t>
            </w:r>
          </w:p>
        </w:tc>
        <w:tc>
          <w:tcPr>
            <w:tcW w:w="932"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555,00</w:t>
            </w:r>
          </w:p>
        </w:tc>
        <w:tc>
          <w:tcPr>
            <w:tcW w:w="927"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16,67</w:t>
            </w:r>
          </w:p>
        </w:tc>
        <w:tc>
          <w:tcPr>
            <w:tcW w:w="8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16,08</w:t>
            </w:r>
          </w:p>
        </w:tc>
        <w:tc>
          <w:tcPr>
            <w:tcW w:w="1180"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65,41</w:t>
            </w:r>
          </w:p>
        </w:tc>
        <w:tc>
          <w:tcPr>
            <w:tcW w:w="1167" w:type="dxa"/>
            <w:tcBorders>
              <w:top w:val="nil"/>
              <w:left w:val="single" w:sz="4" w:space="0" w:color="000000"/>
              <w:bottom w:val="single" w:sz="4" w:space="0" w:color="000000"/>
              <w:right w:val="nil"/>
            </w:tcBorders>
            <w:shd w:val="clear" w:color="auto" w:fill="FFFFFF"/>
            <w:noWrap/>
            <w:vAlign w:val="bottom"/>
            <w:hideMark/>
          </w:tcPr>
          <w:p w:rsidR="00DD5B5D" w:rsidRDefault="00DD5B5D">
            <w:pPr>
              <w:jc w:val="right"/>
              <w:rPr>
                <w:b/>
                <w:bCs/>
                <w:sz w:val="24"/>
                <w:szCs w:val="24"/>
              </w:rPr>
            </w:pPr>
            <w:r>
              <w:rPr>
                <w:b/>
                <w:bCs/>
                <w:sz w:val="24"/>
                <w:szCs w:val="24"/>
              </w:rPr>
              <w:t>504,46</w:t>
            </w:r>
          </w:p>
        </w:tc>
        <w:tc>
          <w:tcPr>
            <w:tcW w:w="1000"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DD5B5D" w:rsidRDefault="00DD5B5D">
            <w:pPr>
              <w:jc w:val="right"/>
              <w:rPr>
                <w:b/>
                <w:bCs/>
                <w:sz w:val="24"/>
                <w:szCs w:val="24"/>
              </w:rPr>
            </w:pPr>
            <w:r>
              <w:rPr>
                <w:b/>
                <w:bCs/>
                <w:sz w:val="24"/>
                <w:szCs w:val="24"/>
              </w:rPr>
              <w:t> </w:t>
            </w:r>
          </w:p>
        </w:tc>
      </w:tr>
    </w:tbl>
    <w:p w:rsidR="0065389D" w:rsidRDefault="0065389D"/>
    <w:sectPr w:rsidR="0065389D" w:rsidSect="00015C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185CD2C4"/>
    <w:lvl w:ilvl="0">
      <w:start w:val="1"/>
      <w:numFmt w:val="decimal"/>
      <w:pStyle w:val="2"/>
      <w:lvlText w:val="%1."/>
      <w:lvlJc w:val="left"/>
      <w:pPr>
        <w:tabs>
          <w:tab w:val="num" w:pos="643"/>
        </w:tabs>
        <w:ind w:left="643" w:hanging="360"/>
      </w:pPr>
    </w:lvl>
  </w:abstractNum>
  <w:abstractNum w:abstractNumId="1">
    <w:nsid w:val="66592FD5"/>
    <w:multiLevelType w:val="multilevel"/>
    <w:tmpl w:val="91AE2CC6"/>
    <w:lvl w:ilvl="0">
      <w:start w:val="1"/>
      <w:numFmt w:val="decimal"/>
      <w:lvlText w:val="%1"/>
      <w:lvlJc w:val="left"/>
      <w:pPr>
        <w:tabs>
          <w:tab w:val="num" w:pos="0"/>
        </w:tabs>
        <w:ind w:left="720" w:hanging="360"/>
      </w:pPr>
      <w:rPr>
        <w:rFonts w:cs="Times New Roman"/>
      </w:rPr>
    </w:lvl>
    <w:lvl w:ilvl="1">
      <w:start w:val="1"/>
      <w:numFmt w:val="lowerLetter"/>
      <w:lvlText w:val="%1.%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Times New Roman"/>
      </w:rPr>
    </w:lvl>
    <w:lvl w:ilvl="3">
      <w:start w:val="1"/>
      <w:numFmt w:val="decimal"/>
      <w:lvlText w:val="%3.%4"/>
      <w:lvlJc w:val="left"/>
      <w:pPr>
        <w:tabs>
          <w:tab w:val="num" w:pos="0"/>
        </w:tabs>
        <w:ind w:left="2880" w:hanging="360"/>
      </w:pPr>
      <w:rPr>
        <w:rFonts w:cs="Times New Roman"/>
      </w:rPr>
    </w:lvl>
    <w:lvl w:ilvl="4">
      <w:start w:val="1"/>
      <w:numFmt w:val="lowerLetter"/>
      <w:lvlText w:val="%4.%5"/>
      <w:lvlJc w:val="left"/>
      <w:pPr>
        <w:tabs>
          <w:tab w:val="num" w:pos="0"/>
        </w:tabs>
        <w:ind w:left="3600" w:hanging="360"/>
      </w:pPr>
      <w:rPr>
        <w:rFonts w:cs="Times New Roman"/>
      </w:rPr>
    </w:lvl>
    <w:lvl w:ilvl="5">
      <w:start w:val="1"/>
      <w:numFmt w:val="lowerRoman"/>
      <w:lvlText w:val="%5.%6"/>
      <w:lvlJc w:val="right"/>
      <w:pPr>
        <w:tabs>
          <w:tab w:val="num" w:pos="0"/>
        </w:tabs>
        <w:ind w:left="4320" w:hanging="180"/>
      </w:pPr>
      <w:rPr>
        <w:rFonts w:cs="Times New Roman"/>
      </w:rPr>
    </w:lvl>
    <w:lvl w:ilvl="6">
      <w:start w:val="1"/>
      <w:numFmt w:val="decimal"/>
      <w:lvlText w:val="%6.%7"/>
      <w:lvlJc w:val="left"/>
      <w:pPr>
        <w:tabs>
          <w:tab w:val="num" w:pos="0"/>
        </w:tabs>
        <w:ind w:left="5040" w:hanging="360"/>
      </w:pPr>
      <w:rPr>
        <w:rFonts w:cs="Times New Roman"/>
      </w:rPr>
    </w:lvl>
    <w:lvl w:ilvl="7">
      <w:start w:val="1"/>
      <w:numFmt w:val="lowerLetter"/>
      <w:lvlText w:val="%7.%8"/>
      <w:lvlJc w:val="left"/>
      <w:pPr>
        <w:tabs>
          <w:tab w:val="num" w:pos="0"/>
        </w:tabs>
        <w:ind w:left="5760" w:hanging="360"/>
      </w:pPr>
      <w:rPr>
        <w:rFonts w:cs="Times New Roman"/>
      </w:rPr>
    </w:lvl>
    <w:lvl w:ilvl="8">
      <w:start w:val="1"/>
      <w:numFmt w:val="lowerRoman"/>
      <w:lvlText w:val="%8.%9"/>
      <w:lvlJc w:val="right"/>
      <w:pPr>
        <w:tabs>
          <w:tab w:val="num" w:pos="0"/>
        </w:tabs>
        <w:ind w:left="6480" w:hanging="180"/>
      </w:pPr>
      <w:rPr>
        <w:rFonts w:cs="Times New Roman"/>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DD5B5D"/>
    <w:rsid w:val="00015C66"/>
    <w:rsid w:val="002A51D3"/>
    <w:rsid w:val="0065389D"/>
    <w:rsid w:val="00DD5B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List Number 2" w:qFormat="1"/>
    <w:lsdException w:name="Title" w:semiHidden="0" w:unhideWhenUsed="0" w:qFormat="1"/>
    <w:lsdException w:name="Default Paragraph Font" w:uiPriority="1"/>
    <w:lsdException w:name="Body Text" w:qFormat="1"/>
    <w:lsdException w:name="Body Text Indent" w:qFormat="1"/>
    <w:lsdException w:name="Subtitle" w:semiHidden="0" w:uiPriority="11" w:unhideWhenUsed="0" w:qFormat="1"/>
    <w:lsdException w:name="Body Text Indent 2" w:qFormat="1"/>
    <w:lsdException w:name="Body Text Indent 3" w:qFormat="1"/>
    <w:lsdException w:name="Block Text"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B5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DD5B5D"/>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D5B5D"/>
    <w:rPr>
      <w:rFonts w:ascii="Arial" w:eastAsia="Times New Roman" w:hAnsi="Arial" w:cs="Times New Roman"/>
      <w:b/>
      <w:bCs/>
      <w:kern w:val="32"/>
      <w:sz w:val="32"/>
      <w:szCs w:val="32"/>
      <w:lang w:eastAsia="ru-RU"/>
    </w:rPr>
  </w:style>
  <w:style w:type="character" w:styleId="a3">
    <w:name w:val="Hyperlink"/>
    <w:uiPriority w:val="99"/>
    <w:semiHidden/>
    <w:unhideWhenUsed/>
    <w:rsid w:val="00DD5B5D"/>
    <w:rPr>
      <w:color w:val="0000FF"/>
      <w:u w:val="single"/>
    </w:rPr>
  </w:style>
  <w:style w:type="character" w:styleId="a4">
    <w:name w:val="FollowedHyperlink"/>
    <w:uiPriority w:val="99"/>
    <w:semiHidden/>
    <w:unhideWhenUsed/>
    <w:rsid w:val="00DD5B5D"/>
    <w:rPr>
      <w:color w:val="800080"/>
      <w:u w:val="single"/>
    </w:rPr>
  </w:style>
  <w:style w:type="paragraph" w:styleId="a5">
    <w:name w:val="Normal (Web)"/>
    <w:basedOn w:val="a"/>
    <w:uiPriority w:val="99"/>
    <w:semiHidden/>
    <w:unhideWhenUsed/>
    <w:qFormat/>
    <w:rsid w:val="00DD5B5D"/>
    <w:pPr>
      <w:spacing w:before="280" w:after="280"/>
    </w:pPr>
    <w:rPr>
      <w:sz w:val="24"/>
      <w:szCs w:val="24"/>
    </w:rPr>
  </w:style>
  <w:style w:type="paragraph" w:styleId="a6">
    <w:name w:val="footnote text"/>
    <w:basedOn w:val="a"/>
    <w:link w:val="a7"/>
    <w:uiPriority w:val="99"/>
    <w:semiHidden/>
    <w:unhideWhenUsed/>
    <w:qFormat/>
    <w:rsid w:val="00DD5B5D"/>
  </w:style>
  <w:style w:type="character" w:customStyle="1" w:styleId="a7">
    <w:name w:val="Текст сноски Знак"/>
    <w:basedOn w:val="a0"/>
    <w:link w:val="a6"/>
    <w:uiPriority w:val="99"/>
    <w:semiHidden/>
    <w:rsid w:val="00DD5B5D"/>
    <w:rPr>
      <w:rFonts w:ascii="Times New Roman" w:eastAsia="Times New Roman" w:hAnsi="Times New Roman" w:cs="Times New Roman"/>
      <w:sz w:val="20"/>
      <w:szCs w:val="20"/>
      <w:lang w:eastAsia="ru-RU"/>
    </w:rPr>
  </w:style>
  <w:style w:type="paragraph" w:styleId="a8">
    <w:name w:val="header"/>
    <w:basedOn w:val="a"/>
    <w:link w:val="a9"/>
    <w:uiPriority w:val="99"/>
    <w:semiHidden/>
    <w:unhideWhenUsed/>
    <w:qFormat/>
    <w:rsid w:val="00DD5B5D"/>
    <w:pPr>
      <w:tabs>
        <w:tab w:val="center" w:pos="4677"/>
        <w:tab w:val="right" w:pos="9355"/>
      </w:tabs>
    </w:pPr>
  </w:style>
  <w:style w:type="character" w:customStyle="1" w:styleId="a9">
    <w:name w:val="Верхний колонтитул Знак"/>
    <w:basedOn w:val="a0"/>
    <w:link w:val="a8"/>
    <w:uiPriority w:val="99"/>
    <w:semiHidden/>
    <w:rsid w:val="00DD5B5D"/>
    <w:rPr>
      <w:rFonts w:ascii="Times New Roman" w:eastAsia="Times New Roman" w:hAnsi="Times New Roman" w:cs="Times New Roman"/>
      <w:sz w:val="20"/>
      <w:szCs w:val="20"/>
    </w:rPr>
  </w:style>
  <w:style w:type="paragraph" w:styleId="aa">
    <w:name w:val="footer"/>
    <w:basedOn w:val="a"/>
    <w:link w:val="ab"/>
    <w:uiPriority w:val="99"/>
    <w:semiHidden/>
    <w:unhideWhenUsed/>
    <w:qFormat/>
    <w:rsid w:val="00DD5B5D"/>
    <w:pPr>
      <w:tabs>
        <w:tab w:val="center" w:pos="4677"/>
        <w:tab w:val="right" w:pos="9355"/>
      </w:tabs>
    </w:pPr>
  </w:style>
  <w:style w:type="character" w:customStyle="1" w:styleId="ab">
    <w:name w:val="Нижний колонтитул Знак"/>
    <w:basedOn w:val="a0"/>
    <w:link w:val="aa"/>
    <w:uiPriority w:val="99"/>
    <w:semiHidden/>
    <w:rsid w:val="00DD5B5D"/>
    <w:rPr>
      <w:rFonts w:ascii="Times New Roman" w:eastAsia="Times New Roman" w:hAnsi="Times New Roman" w:cs="Times New Roman"/>
      <w:sz w:val="20"/>
      <w:szCs w:val="20"/>
    </w:rPr>
  </w:style>
  <w:style w:type="paragraph" w:styleId="2">
    <w:name w:val="List Number 2"/>
    <w:basedOn w:val="a"/>
    <w:uiPriority w:val="99"/>
    <w:semiHidden/>
    <w:unhideWhenUsed/>
    <w:qFormat/>
    <w:rsid w:val="00DD5B5D"/>
    <w:pPr>
      <w:numPr>
        <w:numId w:val="1"/>
      </w:numPr>
      <w:tabs>
        <w:tab w:val="clear" w:pos="643"/>
        <w:tab w:val="num" w:pos="0"/>
      </w:tabs>
      <w:ind w:left="720"/>
      <w:contextualSpacing/>
    </w:pPr>
  </w:style>
  <w:style w:type="paragraph" w:styleId="ac">
    <w:name w:val="Title"/>
    <w:basedOn w:val="a"/>
    <w:link w:val="ad"/>
    <w:uiPriority w:val="99"/>
    <w:qFormat/>
    <w:rsid w:val="00DD5B5D"/>
    <w:pPr>
      <w:jc w:val="center"/>
    </w:pPr>
    <w:rPr>
      <w:b/>
      <w:bCs/>
      <w:sz w:val="28"/>
      <w:szCs w:val="28"/>
    </w:rPr>
  </w:style>
  <w:style w:type="character" w:customStyle="1" w:styleId="ad">
    <w:name w:val="Название Знак"/>
    <w:basedOn w:val="a0"/>
    <w:link w:val="ac"/>
    <w:uiPriority w:val="99"/>
    <w:rsid w:val="00DD5B5D"/>
    <w:rPr>
      <w:rFonts w:ascii="Times New Roman" w:eastAsia="Times New Roman" w:hAnsi="Times New Roman" w:cs="Times New Roman"/>
      <w:b/>
      <w:bCs/>
      <w:sz w:val="28"/>
      <w:szCs w:val="28"/>
      <w:lang w:eastAsia="ru-RU"/>
    </w:rPr>
  </w:style>
  <w:style w:type="character" w:customStyle="1" w:styleId="ae">
    <w:name w:val="Основной текст Знак"/>
    <w:aliases w:val="Знак Знак Знак2,Знак6 Знак Знак Знак1 Знак1,Знак6 Знак1 Знак1,Знак6 Знак Знак Знак Знак Знак Знак Знак Знак1 Знак1,Знак6 Знак Знак1 Знак1,Знак6 Знак Знак Знак Знак Знак Знак Знак Знак Знак1 Знак1"/>
    <w:basedOn w:val="a0"/>
    <w:link w:val="af"/>
    <w:uiPriority w:val="99"/>
    <w:semiHidden/>
    <w:locked/>
    <w:rsid w:val="00DD5B5D"/>
  </w:style>
  <w:style w:type="paragraph" w:styleId="af">
    <w:name w:val="Body Text"/>
    <w:aliases w:val="Знак Знак,Знак6 Знак Знак Знак1,Знак6 Знак1,Знак6 Знак Знак Знак Знак Знак Знак Знак Знак1,Знак6 Знак Знак1,Знак6 Знак Знак Знак Знак Знак Знак Знак Знак Знак1,Знак6 Знак Знак Знак Знак Знак Знак Знак Знак Знак Знак"/>
    <w:basedOn w:val="a"/>
    <w:link w:val="ae"/>
    <w:uiPriority w:val="99"/>
    <w:semiHidden/>
    <w:unhideWhenUsed/>
    <w:qFormat/>
    <w:rsid w:val="00DD5B5D"/>
    <w:rPr>
      <w:rFonts w:asciiTheme="minorHAnsi" w:eastAsiaTheme="minorHAnsi" w:hAnsiTheme="minorHAnsi" w:cstheme="minorBidi"/>
      <w:sz w:val="22"/>
      <w:szCs w:val="22"/>
    </w:rPr>
  </w:style>
  <w:style w:type="character" w:customStyle="1" w:styleId="11">
    <w:name w:val="Основной текст Знак1"/>
    <w:aliases w:val="Знак Знак Знак,Знак6 Знак Знак Знак1 Знак,Знак6 Знак1 Знак,Знак6 Знак Знак Знак Знак Знак Знак Знак Знак1 Знак,Знак6 Знак Знак1 Знак,Знак6 Знак Знак Знак Знак Знак Знак Знак Знак Знак1 Знак"/>
    <w:basedOn w:val="a0"/>
    <w:uiPriority w:val="99"/>
    <w:semiHidden/>
    <w:rsid w:val="00DD5B5D"/>
    <w:rPr>
      <w:rFonts w:ascii="Times New Roman" w:eastAsia="Times New Roman" w:hAnsi="Times New Roman" w:cs="Times New Roman"/>
      <w:sz w:val="20"/>
      <w:szCs w:val="20"/>
      <w:lang w:eastAsia="ru-RU"/>
    </w:rPr>
  </w:style>
  <w:style w:type="paragraph" w:styleId="af0">
    <w:name w:val="Body Text Indent"/>
    <w:basedOn w:val="a"/>
    <w:link w:val="af1"/>
    <w:uiPriority w:val="99"/>
    <w:semiHidden/>
    <w:unhideWhenUsed/>
    <w:qFormat/>
    <w:rsid w:val="00DD5B5D"/>
    <w:pPr>
      <w:spacing w:after="120"/>
      <w:ind w:left="283"/>
    </w:pPr>
    <w:rPr>
      <w:sz w:val="24"/>
      <w:szCs w:val="24"/>
    </w:rPr>
  </w:style>
  <w:style w:type="character" w:customStyle="1" w:styleId="af1">
    <w:name w:val="Основной текст с отступом Знак"/>
    <w:basedOn w:val="a0"/>
    <w:link w:val="af0"/>
    <w:uiPriority w:val="99"/>
    <w:semiHidden/>
    <w:rsid w:val="00DD5B5D"/>
    <w:rPr>
      <w:rFonts w:ascii="Times New Roman" w:eastAsia="Times New Roman" w:hAnsi="Times New Roman" w:cs="Times New Roman"/>
      <w:sz w:val="24"/>
      <w:szCs w:val="24"/>
      <w:lang w:eastAsia="ru-RU"/>
    </w:rPr>
  </w:style>
  <w:style w:type="paragraph" w:styleId="20">
    <w:name w:val="Body Text Indent 2"/>
    <w:basedOn w:val="a"/>
    <w:link w:val="21"/>
    <w:uiPriority w:val="99"/>
    <w:semiHidden/>
    <w:unhideWhenUsed/>
    <w:qFormat/>
    <w:rsid w:val="00DD5B5D"/>
    <w:pPr>
      <w:ind w:firstLine="709"/>
      <w:jc w:val="both"/>
    </w:pPr>
    <w:rPr>
      <w:sz w:val="24"/>
      <w:szCs w:val="24"/>
    </w:rPr>
  </w:style>
  <w:style w:type="character" w:customStyle="1" w:styleId="21">
    <w:name w:val="Основной текст с отступом 2 Знак"/>
    <w:basedOn w:val="a0"/>
    <w:link w:val="20"/>
    <w:uiPriority w:val="99"/>
    <w:semiHidden/>
    <w:rsid w:val="00DD5B5D"/>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qFormat/>
    <w:rsid w:val="00DD5B5D"/>
    <w:pPr>
      <w:ind w:firstLine="709"/>
      <w:jc w:val="both"/>
    </w:pPr>
  </w:style>
  <w:style w:type="character" w:customStyle="1" w:styleId="30">
    <w:name w:val="Основной текст с отступом 3 Знак"/>
    <w:basedOn w:val="a0"/>
    <w:link w:val="3"/>
    <w:uiPriority w:val="99"/>
    <w:semiHidden/>
    <w:rsid w:val="00DD5B5D"/>
    <w:rPr>
      <w:rFonts w:ascii="Times New Roman" w:eastAsia="Times New Roman" w:hAnsi="Times New Roman" w:cs="Times New Roman"/>
      <w:sz w:val="20"/>
      <w:szCs w:val="20"/>
      <w:lang w:eastAsia="ru-RU"/>
    </w:rPr>
  </w:style>
  <w:style w:type="paragraph" w:styleId="af2">
    <w:name w:val="Block Text"/>
    <w:basedOn w:val="a"/>
    <w:uiPriority w:val="99"/>
    <w:semiHidden/>
    <w:unhideWhenUsed/>
    <w:qFormat/>
    <w:rsid w:val="00DD5B5D"/>
    <w:pPr>
      <w:ind w:left="142" w:right="566"/>
    </w:pPr>
    <w:rPr>
      <w:sz w:val="22"/>
      <w:szCs w:val="22"/>
    </w:rPr>
  </w:style>
  <w:style w:type="paragraph" w:styleId="af3">
    <w:name w:val="Balloon Text"/>
    <w:basedOn w:val="a"/>
    <w:link w:val="af4"/>
    <w:uiPriority w:val="99"/>
    <w:semiHidden/>
    <w:unhideWhenUsed/>
    <w:qFormat/>
    <w:rsid w:val="00DD5B5D"/>
    <w:rPr>
      <w:rFonts w:ascii="Tahoma" w:hAnsi="Tahoma"/>
      <w:sz w:val="16"/>
      <w:szCs w:val="16"/>
    </w:rPr>
  </w:style>
  <w:style w:type="character" w:customStyle="1" w:styleId="af4">
    <w:name w:val="Текст выноски Знак"/>
    <w:basedOn w:val="a0"/>
    <w:link w:val="af3"/>
    <w:uiPriority w:val="99"/>
    <w:semiHidden/>
    <w:rsid w:val="00DD5B5D"/>
    <w:rPr>
      <w:rFonts w:ascii="Tahoma" w:eastAsia="Times New Roman" w:hAnsi="Tahoma" w:cs="Times New Roman"/>
      <w:sz w:val="16"/>
      <w:szCs w:val="16"/>
    </w:rPr>
  </w:style>
  <w:style w:type="paragraph" w:styleId="af5">
    <w:name w:val="No Spacing"/>
    <w:uiPriority w:val="99"/>
    <w:qFormat/>
    <w:rsid w:val="00DD5B5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6">
    <w:name w:val="List Paragraph"/>
    <w:basedOn w:val="a"/>
    <w:uiPriority w:val="34"/>
    <w:qFormat/>
    <w:rsid w:val="00DD5B5D"/>
    <w:pPr>
      <w:suppressAutoHyphens/>
      <w:ind w:left="720"/>
      <w:contextualSpacing/>
    </w:pPr>
    <w:rPr>
      <w:rFonts w:ascii="Calibri" w:eastAsia="Calibri" w:hAnsi="Calibri" w:cs="Tahoma"/>
      <w:szCs w:val="22"/>
      <w:lang w:eastAsia="en-US"/>
    </w:rPr>
  </w:style>
  <w:style w:type="paragraph" w:customStyle="1" w:styleId="12">
    <w:name w:val="Знак Знак Знак1"/>
    <w:basedOn w:val="a"/>
    <w:uiPriority w:val="99"/>
    <w:qFormat/>
    <w:rsid w:val="00DD5B5D"/>
    <w:pPr>
      <w:spacing w:before="100" w:beforeAutospacing="1" w:after="100" w:afterAutospacing="1"/>
    </w:pPr>
    <w:rPr>
      <w:rFonts w:ascii="Tahoma" w:hAnsi="Tahoma" w:cs="Tahoma"/>
      <w:lang w:val="en-US" w:eastAsia="en-US"/>
    </w:rPr>
  </w:style>
  <w:style w:type="paragraph" w:customStyle="1" w:styleId="af7">
    <w:name w:val="Знак"/>
    <w:basedOn w:val="a"/>
    <w:uiPriority w:val="99"/>
    <w:qFormat/>
    <w:rsid w:val="00DD5B5D"/>
    <w:pPr>
      <w:spacing w:before="100" w:beforeAutospacing="1" w:after="100" w:afterAutospacing="1"/>
    </w:pPr>
    <w:rPr>
      <w:rFonts w:ascii="Tahoma" w:hAnsi="Tahoma" w:cs="Tahoma"/>
      <w:lang w:val="en-US" w:eastAsia="en-US"/>
    </w:rPr>
  </w:style>
  <w:style w:type="paragraph" w:customStyle="1" w:styleId="31">
    <w:name w:val="Основной текст с отступом 31"/>
    <w:basedOn w:val="a"/>
    <w:uiPriority w:val="99"/>
    <w:qFormat/>
    <w:rsid w:val="00DD5B5D"/>
    <w:pPr>
      <w:widowControl w:val="0"/>
      <w:ind w:firstLine="720"/>
      <w:jc w:val="both"/>
    </w:pPr>
    <w:rPr>
      <w:rFonts w:ascii="Arial" w:hAnsi="Arial" w:cs="Arial"/>
      <w:sz w:val="24"/>
      <w:szCs w:val="24"/>
    </w:rPr>
  </w:style>
  <w:style w:type="character" w:customStyle="1" w:styleId="ConsPlusNormal">
    <w:name w:val="ConsPlusNormal Знак"/>
    <w:link w:val="ConsPlusNormal0"/>
    <w:uiPriority w:val="99"/>
    <w:locked/>
    <w:rsid w:val="00DD5B5D"/>
    <w:rPr>
      <w:rFonts w:ascii="Arial" w:hAnsi="Arial" w:cs="Arial"/>
    </w:rPr>
  </w:style>
  <w:style w:type="paragraph" w:customStyle="1" w:styleId="ConsPlusNormal0">
    <w:name w:val="ConsPlusNormal"/>
    <w:link w:val="ConsPlusNormal"/>
    <w:uiPriority w:val="99"/>
    <w:qFormat/>
    <w:rsid w:val="00DD5B5D"/>
    <w:pPr>
      <w:widowControl w:val="0"/>
      <w:autoSpaceDE w:val="0"/>
      <w:autoSpaceDN w:val="0"/>
      <w:adjustRightInd w:val="0"/>
      <w:spacing w:after="0" w:line="240" w:lineRule="auto"/>
      <w:ind w:firstLine="720"/>
    </w:pPr>
    <w:rPr>
      <w:rFonts w:ascii="Arial" w:hAnsi="Arial" w:cs="Arial"/>
    </w:rPr>
  </w:style>
  <w:style w:type="paragraph" w:customStyle="1" w:styleId="ConsPlusNonformat">
    <w:name w:val="ConsPlusNonformat"/>
    <w:uiPriority w:val="99"/>
    <w:qFormat/>
    <w:rsid w:val="00DD5B5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8">
    <w:name w:val="Прижатый влево"/>
    <w:basedOn w:val="a"/>
    <w:next w:val="a"/>
    <w:uiPriority w:val="99"/>
    <w:qFormat/>
    <w:rsid w:val="00DD5B5D"/>
    <w:pPr>
      <w:autoSpaceDE w:val="0"/>
      <w:autoSpaceDN w:val="0"/>
      <w:adjustRightInd w:val="0"/>
    </w:pPr>
    <w:rPr>
      <w:rFonts w:ascii="Arial" w:hAnsi="Arial" w:cs="Arial"/>
      <w:sz w:val="24"/>
      <w:szCs w:val="24"/>
    </w:rPr>
  </w:style>
  <w:style w:type="paragraph" w:customStyle="1" w:styleId="22">
    <w:name w:val="Знак Знак Знак2 Знак"/>
    <w:basedOn w:val="a"/>
    <w:uiPriority w:val="99"/>
    <w:qFormat/>
    <w:rsid w:val="00DD5B5D"/>
    <w:pPr>
      <w:widowControl w:val="0"/>
      <w:adjustRightInd w:val="0"/>
      <w:spacing w:after="160" w:line="240" w:lineRule="exact"/>
      <w:jc w:val="right"/>
    </w:pPr>
    <w:rPr>
      <w:lang w:val="en-GB" w:eastAsia="en-US"/>
    </w:rPr>
  </w:style>
  <w:style w:type="paragraph" w:customStyle="1" w:styleId="13">
    <w:name w:val="Знак Знак Знак Знак Знак Знак1 Знак Знак Знак Знак"/>
    <w:basedOn w:val="a"/>
    <w:uiPriority w:val="99"/>
    <w:qFormat/>
    <w:rsid w:val="00DD5B5D"/>
    <w:pPr>
      <w:spacing w:before="100" w:beforeAutospacing="1" w:after="100" w:afterAutospacing="1"/>
    </w:pPr>
    <w:rPr>
      <w:rFonts w:ascii="Tahoma" w:hAnsi="Tahoma" w:cs="Tahoma"/>
      <w:lang w:val="en-US" w:eastAsia="en-US"/>
    </w:rPr>
  </w:style>
  <w:style w:type="paragraph" w:customStyle="1" w:styleId="ConsPlusTitle">
    <w:name w:val="ConsPlusTitle"/>
    <w:uiPriority w:val="99"/>
    <w:qFormat/>
    <w:rsid w:val="00DD5B5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9">
    <w:name w:val="Знак Знак Знак Знак"/>
    <w:basedOn w:val="a"/>
    <w:uiPriority w:val="99"/>
    <w:qFormat/>
    <w:rsid w:val="00DD5B5D"/>
    <w:pPr>
      <w:spacing w:before="100" w:beforeAutospacing="1" w:after="100" w:afterAutospacing="1"/>
    </w:pPr>
    <w:rPr>
      <w:rFonts w:ascii="Tahoma" w:hAnsi="Tahoma" w:cs="Tahoma"/>
      <w:lang w:val="en-US" w:eastAsia="en-US"/>
    </w:rPr>
  </w:style>
  <w:style w:type="paragraph" w:customStyle="1" w:styleId="14">
    <w:name w:val="Знак Знак Знак Знак Знак Знак1 Знак"/>
    <w:basedOn w:val="a"/>
    <w:uiPriority w:val="99"/>
    <w:qFormat/>
    <w:rsid w:val="00DD5B5D"/>
    <w:pPr>
      <w:spacing w:before="100" w:beforeAutospacing="1" w:after="100" w:afterAutospacing="1"/>
    </w:pPr>
    <w:rPr>
      <w:rFonts w:ascii="Tahoma" w:hAnsi="Tahoma" w:cs="Tahoma"/>
      <w:lang w:val="en-US" w:eastAsia="en-US"/>
    </w:rPr>
  </w:style>
  <w:style w:type="paragraph" w:customStyle="1" w:styleId="15">
    <w:name w:val="Текст1"/>
    <w:basedOn w:val="a"/>
    <w:uiPriority w:val="99"/>
    <w:qFormat/>
    <w:rsid w:val="00DD5B5D"/>
    <w:pPr>
      <w:suppressAutoHyphens/>
    </w:pPr>
    <w:rPr>
      <w:rFonts w:ascii="Courier New" w:hAnsi="Courier New" w:cs="Courier New"/>
    </w:rPr>
  </w:style>
  <w:style w:type="paragraph" w:customStyle="1" w:styleId="font5">
    <w:name w:val="font5"/>
    <w:basedOn w:val="a"/>
    <w:uiPriority w:val="99"/>
    <w:qFormat/>
    <w:rsid w:val="00DD5B5D"/>
    <w:pPr>
      <w:spacing w:before="100" w:beforeAutospacing="1" w:after="100" w:afterAutospacing="1"/>
    </w:pPr>
    <w:rPr>
      <w:color w:val="000000"/>
      <w:sz w:val="22"/>
      <w:szCs w:val="22"/>
    </w:rPr>
  </w:style>
  <w:style w:type="paragraph" w:customStyle="1" w:styleId="font6">
    <w:name w:val="font6"/>
    <w:basedOn w:val="a"/>
    <w:uiPriority w:val="99"/>
    <w:qFormat/>
    <w:rsid w:val="00DD5B5D"/>
    <w:pPr>
      <w:spacing w:before="100" w:beforeAutospacing="1" w:after="100" w:afterAutospacing="1"/>
    </w:pPr>
    <w:rPr>
      <w:b/>
      <w:bCs/>
      <w:color w:val="000000"/>
      <w:sz w:val="22"/>
      <w:szCs w:val="22"/>
    </w:rPr>
  </w:style>
  <w:style w:type="paragraph" w:customStyle="1" w:styleId="xl65">
    <w:name w:val="xl65"/>
    <w:basedOn w:val="a"/>
    <w:uiPriority w:val="99"/>
    <w:qFormat/>
    <w:rsid w:val="00DD5B5D"/>
    <w:pPr>
      <w:spacing w:before="100" w:beforeAutospacing="1" w:after="100" w:afterAutospacing="1"/>
    </w:pPr>
    <w:rPr>
      <w:sz w:val="24"/>
      <w:szCs w:val="24"/>
    </w:rPr>
  </w:style>
  <w:style w:type="paragraph" w:customStyle="1" w:styleId="xl66">
    <w:name w:val="xl66"/>
    <w:basedOn w:val="a"/>
    <w:uiPriority w:val="99"/>
    <w:qFormat/>
    <w:rsid w:val="00DD5B5D"/>
    <w:pPr>
      <w:spacing w:before="100" w:beforeAutospacing="1" w:after="100" w:afterAutospacing="1"/>
      <w:jc w:val="right"/>
    </w:pPr>
    <w:rPr>
      <w:sz w:val="24"/>
      <w:szCs w:val="24"/>
    </w:rPr>
  </w:style>
  <w:style w:type="paragraph" w:customStyle="1" w:styleId="xl67">
    <w:name w:val="xl67"/>
    <w:basedOn w:val="a"/>
    <w:uiPriority w:val="99"/>
    <w:qFormat/>
    <w:rsid w:val="00DD5B5D"/>
    <w:pPr>
      <w:spacing w:before="100" w:beforeAutospacing="1" w:after="100" w:afterAutospacing="1"/>
    </w:pPr>
    <w:rPr>
      <w:sz w:val="24"/>
      <w:szCs w:val="24"/>
    </w:rPr>
  </w:style>
  <w:style w:type="paragraph" w:customStyle="1" w:styleId="xl68">
    <w:name w:val="xl68"/>
    <w:basedOn w:val="a"/>
    <w:uiPriority w:val="99"/>
    <w:qFormat/>
    <w:rsid w:val="00DD5B5D"/>
    <w:pPr>
      <w:spacing w:before="100" w:beforeAutospacing="1" w:after="100" w:afterAutospacing="1"/>
      <w:jc w:val="center"/>
    </w:pPr>
    <w:rPr>
      <w:b/>
      <w:bCs/>
      <w:sz w:val="24"/>
      <w:szCs w:val="24"/>
    </w:rPr>
  </w:style>
  <w:style w:type="paragraph" w:customStyle="1" w:styleId="xl69">
    <w:name w:val="xl69"/>
    <w:basedOn w:val="a"/>
    <w:uiPriority w:val="99"/>
    <w:qFormat/>
    <w:rsid w:val="00DD5B5D"/>
    <w:pPr>
      <w:spacing w:before="100" w:beforeAutospacing="1" w:after="100" w:afterAutospacing="1"/>
      <w:jc w:val="center"/>
    </w:pPr>
    <w:rPr>
      <w:b/>
      <w:bCs/>
      <w:sz w:val="24"/>
      <w:szCs w:val="24"/>
    </w:rPr>
  </w:style>
  <w:style w:type="paragraph" w:customStyle="1" w:styleId="xl70">
    <w:name w:val="xl70"/>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1">
    <w:name w:val="xl71"/>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2">
    <w:name w:val="xl72"/>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4">
    <w:name w:val="xl74"/>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7">
    <w:name w:val="xl77"/>
    <w:basedOn w:val="a"/>
    <w:uiPriority w:val="99"/>
    <w:qFormat/>
    <w:rsid w:val="00DD5B5D"/>
    <w:pPr>
      <w:pBdr>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0">
    <w:name w:val="xl80"/>
    <w:basedOn w:val="a"/>
    <w:uiPriority w:val="99"/>
    <w:qFormat/>
    <w:rsid w:val="00DD5B5D"/>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uiPriority w:val="99"/>
    <w:qFormat/>
    <w:rsid w:val="00DD5B5D"/>
    <w:pPr>
      <w:spacing w:before="100" w:beforeAutospacing="1" w:after="100" w:afterAutospacing="1"/>
      <w:jc w:val="center"/>
    </w:pPr>
    <w:rPr>
      <w:sz w:val="24"/>
      <w:szCs w:val="24"/>
    </w:rPr>
  </w:style>
  <w:style w:type="paragraph" w:customStyle="1" w:styleId="23">
    <w:name w:val="Стиль2"/>
    <w:basedOn w:val="2"/>
    <w:uiPriority w:val="99"/>
    <w:qFormat/>
    <w:rsid w:val="00DD5B5D"/>
    <w:pPr>
      <w:keepNext/>
      <w:keepLines/>
      <w:widowControl w:val="0"/>
      <w:numPr>
        <w:numId w:val="0"/>
      </w:numPr>
      <w:suppressLineNumbers/>
      <w:tabs>
        <w:tab w:val="num" w:pos="1440"/>
      </w:tabs>
      <w:suppressAutoHyphens/>
      <w:spacing w:after="60"/>
      <w:ind w:left="1440" w:hanging="360"/>
      <w:contextualSpacing w:val="0"/>
      <w:jc w:val="both"/>
    </w:pPr>
    <w:rPr>
      <w:b/>
      <w:sz w:val="24"/>
    </w:rPr>
  </w:style>
  <w:style w:type="paragraph" w:customStyle="1" w:styleId="xl82">
    <w:name w:val="xl82"/>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83">
    <w:name w:val="xl83"/>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84">
    <w:name w:val="xl84"/>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85">
    <w:name w:val="xl85"/>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86">
    <w:name w:val="xl86"/>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87">
    <w:name w:val="xl87"/>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4"/>
      <w:szCs w:val="24"/>
    </w:rPr>
  </w:style>
  <w:style w:type="paragraph" w:customStyle="1" w:styleId="xl88">
    <w:name w:val="xl88"/>
    <w:basedOn w:val="a"/>
    <w:uiPriority w:val="99"/>
    <w:qFormat/>
    <w:rsid w:val="00DD5B5D"/>
    <w:pPr>
      <w:spacing w:before="100" w:beforeAutospacing="1" w:after="100" w:afterAutospacing="1"/>
    </w:pPr>
    <w:rPr>
      <w:sz w:val="24"/>
      <w:szCs w:val="24"/>
    </w:rPr>
  </w:style>
  <w:style w:type="paragraph" w:customStyle="1" w:styleId="xl89">
    <w:name w:val="xl89"/>
    <w:basedOn w:val="a"/>
    <w:uiPriority w:val="99"/>
    <w:qFormat/>
    <w:rsid w:val="00DD5B5D"/>
    <w:pPr>
      <w:spacing w:before="100" w:beforeAutospacing="1" w:after="100" w:afterAutospacing="1"/>
      <w:jc w:val="right"/>
    </w:pPr>
    <w:rPr>
      <w:sz w:val="24"/>
      <w:szCs w:val="24"/>
    </w:rPr>
  </w:style>
  <w:style w:type="paragraph" w:customStyle="1" w:styleId="xl90">
    <w:name w:val="xl90"/>
    <w:basedOn w:val="a"/>
    <w:uiPriority w:val="99"/>
    <w:qFormat/>
    <w:rsid w:val="00DD5B5D"/>
    <w:pPr>
      <w:spacing w:before="100" w:beforeAutospacing="1" w:after="100" w:afterAutospacing="1"/>
    </w:pPr>
    <w:rPr>
      <w:b/>
      <w:bCs/>
      <w:sz w:val="24"/>
      <w:szCs w:val="24"/>
    </w:rPr>
  </w:style>
  <w:style w:type="paragraph" w:customStyle="1" w:styleId="xl91">
    <w:name w:val="xl91"/>
    <w:basedOn w:val="a"/>
    <w:uiPriority w:val="99"/>
    <w:qFormat/>
    <w:rsid w:val="00DD5B5D"/>
    <w:pPr>
      <w:spacing w:before="100" w:beforeAutospacing="1" w:after="100" w:afterAutospacing="1"/>
      <w:jc w:val="center"/>
    </w:pPr>
    <w:rPr>
      <w:b/>
      <w:bCs/>
      <w:sz w:val="24"/>
      <w:szCs w:val="24"/>
    </w:rPr>
  </w:style>
  <w:style w:type="paragraph" w:customStyle="1" w:styleId="xl92">
    <w:name w:val="xl92"/>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93">
    <w:name w:val="xl93"/>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94">
    <w:name w:val="xl94"/>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95">
    <w:name w:val="xl95"/>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24"/>
      <w:szCs w:val="24"/>
    </w:rPr>
  </w:style>
  <w:style w:type="paragraph" w:customStyle="1" w:styleId="xl96">
    <w:name w:val="xl96"/>
    <w:basedOn w:val="a"/>
    <w:uiPriority w:val="99"/>
    <w:qFormat/>
    <w:rsid w:val="00DD5B5D"/>
    <w:pPr>
      <w:spacing w:before="100" w:beforeAutospacing="1" w:after="100" w:afterAutospacing="1"/>
    </w:pPr>
    <w:rPr>
      <w:b/>
      <w:bCs/>
      <w:sz w:val="24"/>
      <w:szCs w:val="24"/>
    </w:rPr>
  </w:style>
  <w:style w:type="paragraph" w:customStyle="1" w:styleId="xl97">
    <w:name w:val="xl97"/>
    <w:basedOn w:val="a"/>
    <w:uiPriority w:val="99"/>
    <w:qFormat/>
    <w:rsid w:val="00DD5B5D"/>
    <w:pPr>
      <w:spacing w:before="100" w:beforeAutospacing="1" w:after="100" w:afterAutospacing="1"/>
    </w:pPr>
    <w:rPr>
      <w:b/>
      <w:bCs/>
      <w:sz w:val="24"/>
      <w:szCs w:val="24"/>
    </w:rPr>
  </w:style>
  <w:style w:type="paragraph" w:customStyle="1" w:styleId="xl98">
    <w:name w:val="xl98"/>
    <w:basedOn w:val="a"/>
    <w:uiPriority w:val="99"/>
    <w:qFormat/>
    <w:rsid w:val="00DD5B5D"/>
    <w:pPr>
      <w:spacing w:before="100" w:beforeAutospacing="1" w:after="100" w:afterAutospacing="1"/>
    </w:pPr>
    <w:rPr>
      <w:b/>
      <w:bCs/>
      <w:sz w:val="24"/>
      <w:szCs w:val="24"/>
    </w:rPr>
  </w:style>
  <w:style w:type="paragraph" w:customStyle="1" w:styleId="xl99">
    <w:name w:val="xl99"/>
    <w:basedOn w:val="a"/>
    <w:uiPriority w:val="99"/>
    <w:qFormat/>
    <w:rsid w:val="00DD5B5D"/>
    <w:pPr>
      <w:pBdr>
        <w:left w:val="single" w:sz="4" w:space="0" w:color="000000"/>
        <w:right w:val="single" w:sz="4" w:space="0" w:color="000000"/>
      </w:pBdr>
      <w:spacing w:before="100" w:beforeAutospacing="1" w:after="100" w:afterAutospacing="1"/>
    </w:pPr>
    <w:rPr>
      <w:sz w:val="24"/>
      <w:szCs w:val="24"/>
    </w:rPr>
  </w:style>
  <w:style w:type="paragraph" w:customStyle="1" w:styleId="xl101">
    <w:name w:val="xl101"/>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sz w:val="24"/>
      <w:szCs w:val="24"/>
    </w:rPr>
  </w:style>
  <w:style w:type="paragraph" w:customStyle="1" w:styleId="xl102">
    <w:name w:val="xl102"/>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03">
    <w:name w:val="xl103"/>
    <w:basedOn w:val="a"/>
    <w:uiPriority w:val="99"/>
    <w:qFormat/>
    <w:rsid w:val="00DD5B5D"/>
    <w:pPr>
      <w:shd w:val="clear" w:color="auto" w:fill="FFFFFF"/>
      <w:spacing w:before="100" w:beforeAutospacing="1" w:after="100" w:afterAutospacing="1"/>
    </w:pPr>
    <w:rPr>
      <w:sz w:val="24"/>
      <w:szCs w:val="24"/>
    </w:rPr>
  </w:style>
  <w:style w:type="paragraph" w:customStyle="1" w:styleId="xl104">
    <w:name w:val="xl104"/>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sz w:val="24"/>
      <w:szCs w:val="24"/>
    </w:rPr>
  </w:style>
  <w:style w:type="paragraph" w:customStyle="1" w:styleId="xl105">
    <w:name w:val="xl105"/>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sz w:val="24"/>
      <w:szCs w:val="24"/>
    </w:rPr>
  </w:style>
  <w:style w:type="paragraph" w:customStyle="1" w:styleId="xl106">
    <w:name w:val="xl106"/>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sz w:val="24"/>
      <w:szCs w:val="24"/>
    </w:rPr>
  </w:style>
  <w:style w:type="paragraph" w:customStyle="1" w:styleId="xl107">
    <w:name w:val="xl107"/>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right"/>
    </w:pPr>
    <w:rPr>
      <w:sz w:val="24"/>
      <w:szCs w:val="24"/>
    </w:rPr>
  </w:style>
  <w:style w:type="paragraph" w:customStyle="1" w:styleId="xl108">
    <w:name w:val="xl108"/>
    <w:basedOn w:val="a"/>
    <w:uiPriority w:val="99"/>
    <w:qFormat/>
    <w:rsid w:val="00DD5B5D"/>
    <w:pPr>
      <w:spacing w:before="100" w:beforeAutospacing="1" w:after="100" w:afterAutospacing="1"/>
    </w:pPr>
    <w:rPr>
      <w:sz w:val="24"/>
      <w:szCs w:val="24"/>
    </w:rPr>
  </w:style>
  <w:style w:type="paragraph" w:customStyle="1" w:styleId="xl109">
    <w:name w:val="xl109"/>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110">
    <w:name w:val="xl110"/>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4"/>
      <w:szCs w:val="24"/>
    </w:rPr>
  </w:style>
  <w:style w:type="paragraph" w:customStyle="1" w:styleId="xl111">
    <w:name w:val="xl111"/>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24"/>
      <w:szCs w:val="24"/>
    </w:rPr>
  </w:style>
  <w:style w:type="paragraph" w:customStyle="1" w:styleId="xl112">
    <w:name w:val="xl112"/>
    <w:basedOn w:val="a"/>
    <w:uiPriority w:val="99"/>
    <w:qFormat/>
    <w:rsid w:val="00DD5B5D"/>
    <w:pPr>
      <w:spacing w:before="100" w:beforeAutospacing="1" w:after="100" w:afterAutospacing="1"/>
      <w:jc w:val="center"/>
    </w:pPr>
    <w:rPr>
      <w:sz w:val="24"/>
      <w:szCs w:val="24"/>
    </w:rPr>
  </w:style>
  <w:style w:type="paragraph" w:customStyle="1" w:styleId="xl113">
    <w:name w:val="xl113"/>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14">
    <w:name w:val="xl114"/>
    <w:basedOn w:val="a"/>
    <w:uiPriority w:val="99"/>
    <w:qFormat/>
    <w:rsid w:val="00DD5B5D"/>
    <w:pPr>
      <w:spacing w:before="100" w:beforeAutospacing="1" w:after="100" w:afterAutospacing="1"/>
    </w:pPr>
    <w:rPr>
      <w:b/>
      <w:bCs/>
      <w:sz w:val="24"/>
      <w:szCs w:val="24"/>
    </w:rPr>
  </w:style>
  <w:style w:type="paragraph" w:customStyle="1" w:styleId="xl115">
    <w:name w:val="xl115"/>
    <w:basedOn w:val="a"/>
    <w:uiPriority w:val="99"/>
    <w:qFormat/>
    <w:rsid w:val="00DD5B5D"/>
    <w:pPr>
      <w:spacing w:before="100" w:beforeAutospacing="1" w:after="100" w:afterAutospacing="1"/>
    </w:pPr>
    <w:rPr>
      <w:b/>
      <w:bCs/>
      <w:sz w:val="24"/>
      <w:szCs w:val="24"/>
    </w:rPr>
  </w:style>
  <w:style w:type="paragraph" w:customStyle="1" w:styleId="xl116">
    <w:name w:val="xl116"/>
    <w:basedOn w:val="a"/>
    <w:uiPriority w:val="99"/>
    <w:qFormat/>
    <w:rsid w:val="00DD5B5D"/>
    <w:pPr>
      <w:spacing w:before="100" w:beforeAutospacing="1" w:after="100" w:afterAutospacing="1"/>
    </w:pPr>
    <w:rPr>
      <w:sz w:val="24"/>
      <w:szCs w:val="24"/>
    </w:rPr>
  </w:style>
  <w:style w:type="paragraph" w:customStyle="1" w:styleId="xl117">
    <w:name w:val="xl117"/>
    <w:basedOn w:val="a"/>
    <w:uiPriority w:val="99"/>
    <w:qFormat/>
    <w:rsid w:val="00DD5B5D"/>
    <w:pPr>
      <w:spacing w:before="100" w:beforeAutospacing="1" w:after="100" w:afterAutospacing="1"/>
      <w:jc w:val="center"/>
    </w:pPr>
    <w:rPr>
      <w:b/>
      <w:bCs/>
      <w:sz w:val="24"/>
      <w:szCs w:val="24"/>
    </w:rPr>
  </w:style>
  <w:style w:type="paragraph" w:customStyle="1" w:styleId="xl118">
    <w:name w:val="xl118"/>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119">
    <w:name w:val="xl119"/>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20">
    <w:name w:val="xl120"/>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21">
    <w:name w:val="xl121"/>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22">
    <w:name w:val="xl122"/>
    <w:basedOn w:val="a"/>
    <w:uiPriority w:val="99"/>
    <w:qFormat/>
    <w:rsid w:val="00DD5B5D"/>
    <w:pPr>
      <w:spacing w:before="100" w:beforeAutospacing="1" w:after="100" w:afterAutospacing="1"/>
      <w:jc w:val="center"/>
    </w:pPr>
    <w:rPr>
      <w:b/>
      <w:bCs/>
      <w:sz w:val="24"/>
      <w:szCs w:val="24"/>
    </w:rPr>
  </w:style>
  <w:style w:type="paragraph" w:customStyle="1" w:styleId="xl123">
    <w:name w:val="xl123"/>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24">
    <w:name w:val="xl124"/>
    <w:basedOn w:val="a"/>
    <w:uiPriority w:val="99"/>
    <w:qFormat/>
    <w:rsid w:val="00DD5B5D"/>
    <w:pPr>
      <w:spacing w:before="100" w:beforeAutospacing="1" w:after="100" w:afterAutospacing="1"/>
      <w:jc w:val="center"/>
    </w:pPr>
    <w:rPr>
      <w:b/>
      <w:bCs/>
      <w:sz w:val="24"/>
      <w:szCs w:val="24"/>
    </w:rPr>
  </w:style>
  <w:style w:type="paragraph" w:customStyle="1" w:styleId="xl125">
    <w:name w:val="xl125"/>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26">
    <w:name w:val="xl126"/>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27">
    <w:name w:val="xl127"/>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28">
    <w:name w:val="xl128"/>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sz w:val="24"/>
      <w:szCs w:val="24"/>
    </w:rPr>
  </w:style>
  <w:style w:type="paragraph" w:customStyle="1" w:styleId="xl129">
    <w:name w:val="xl129"/>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A"/>
      <w:sz w:val="24"/>
      <w:szCs w:val="24"/>
    </w:rPr>
  </w:style>
  <w:style w:type="paragraph" w:customStyle="1" w:styleId="xl130">
    <w:name w:val="xl130"/>
    <w:basedOn w:val="a"/>
    <w:uiPriority w:val="99"/>
    <w:qFormat/>
    <w:rsid w:val="00DD5B5D"/>
    <w:pPr>
      <w:shd w:val="clear" w:color="auto" w:fill="FFFFFF"/>
      <w:spacing w:before="100" w:beforeAutospacing="1" w:after="100" w:afterAutospacing="1"/>
      <w:jc w:val="center"/>
    </w:pPr>
    <w:rPr>
      <w:b/>
      <w:bCs/>
      <w:sz w:val="24"/>
      <w:szCs w:val="24"/>
    </w:rPr>
  </w:style>
  <w:style w:type="paragraph" w:customStyle="1" w:styleId="xl131">
    <w:name w:val="xl131"/>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132">
    <w:name w:val="xl132"/>
    <w:basedOn w:val="a"/>
    <w:uiPriority w:val="99"/>
    <w:qFormat/>
    <w:rsid w:val="00DD5B5D"/>
    <w:pPr>
      <w:spacing w:before="100" w:beforeAutospacing="1" w:after="100" w:afterAutospacing="1"/>
      <w:jc w:val="center"/>
    </w:pPr>
    <w:rPr>
      <w:sz w:val="24"/>
      <w:szCs w:val="24"/>
    </w:rPr>
  </w:style>
  <w:style w:type="paragraph" w:customStyle="1" w:styleId="xl133">
    <w:name w:val="xl133"/>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34">
    <w:name w:val="xl134"/>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A"/>
      <w:sz w:val="24"/>
      <w:szCs w:val="24"/>
    </w:rPr>
  </w:style>
  <w:style w:type="paragraph" w:customStyle="1" w:styleId="16">
    <w:name w:val="Обычный1"/>
    <w:uiPriority w:val="99"/>
    <w:qFormat/>
    <w:rsid w:val="00DD5B5D"/>
    <w:pPr>
      <w:tabs>
        <w:tab w:val="left" w:pos="708"/>
      </w:tabs>
      <w:suppressAutoHyphens/>
      <w:spacing w:after="60" w:line="100" w:lineRule="atLeast"/>
      <w:jc w:val="both"/>
    </w:pPr>
    <w:rPr>
      <w:rFonts w:ascii="Times New Roman" w:eastAsia="Times New Roman" w:hAnsi="Times New Roman" w:cs="Times New Roman"/>
      <w:sz w:val="24"/>
      <w:szCs w:val="24"/>
      <w:lang w:eastAsia="ru-RU" w:bidi="hi-IN"/>
    </w:rPr>
  </w:style>
  <w:style w:type="paragraph" w:customStyle="1" w:styleId="17">
    <w:name w:val="Абзац списка1"/>
    <w:basedOn w:val="a"/>
    <w:uiPriority w:val="99"/>
    <w:qFormat/>
    <w:rsid w:val="00DD5B5D"/>
    <w:pPr>
      <w:widowControl w:val="0"/>
      <w:ind w:left="708"/>
    </w:pPr>
    <w:rPr>
      <w:sz w:val="24"/>
      <w:szCs w:val="24"/>
    </w:rPr>
  </w:style>
  <w:style w:type="paragraph" w:customStyle="1" w:styleId="xl100">
    <w:name w:val="xl100"/>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sz w:val="24"/>
      <w:szCs w:val="24"/>
    </w:rPr>
  </w:style>
  <w:style w:type="paragraph" w:customStyle="1" w:styleId="xl135">
    <w:name w:val="xl135"/>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color w:val="000000"/>
      <w:sz w:val="24"/>
      <w:szCs w:val="24"/>
    </w:rPr>
  </w:style>
  <w:style w:type="paragraph" w:customStyle="1" w:styleId="xl136">
    <w:name w:val="xl136"/>
    <w:basedOn w:val="a"/>
    <w:uiPriority w:val="99"/>
    <w:qFormat/>
    <w:rsid w:val="00DD5B5D"/>
    <w:pPr>
      <w:pBdr>
        <w:top w:val="single" w:sz="4" w:space="0" w:color="000000"/>
        <w:left w:val="single" w:sz="4" w:space="0" w:color="000000"/>
        <w:bottom w:val="single" w:sz="4" w:space="0" w:color="000000"/>
      </w:pBdr>
      <w:shd w:val="clear" w:color="auto" w:fill="FFFFFF"/>
      <w:spacing w:before="100" w:beforeAutospacing="1" w:after="100" w:afterAutospacing="1"/>
    </w:pPr>
    <w:rPr>
      <w:b/>
      <w:bCs/>
      <w:sz w:val="24"/>
      <w:szCs w:val="24"/>
    </w:rPr>
  </w:style>
  <w:style w:type="paragraph" w:customStyle="1" w:styleId="xl137">
    <w:name w:val="xl137"/>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pPr>
    <w:rPr>
      <w:sz w:val="24"/>
      <w:szCs w:val="24"/>
    </w:rPr>
  </w:style>
  <w:style w:type="paragraph" w:customStyle="1" w:styleId="xl138">
    <w:name w:val="xl138"/>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139">
    <w:name w:val="xl139"/>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right"/>
    </w:pPr>
    <w:rPr>
      <w:b/>
      <w:bCs/>
      <w:sz w:val="24"/>
      <w:szCs w:val="24"/>
    </w:rPr>
  </w:style>
  <w:style w:type="paragraph" w:customStyle="1" w:styleId="xl140">
    <w:name w:val="xl140"/>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right"/>
    </w:pPr>
    <w:rPr>
      <w:sz w:val="24"/>
      <w:szCs w:val="24"/>
    </w:rPr>
  </w:style>
  <w:style w:type="paragraph" w:customStyle="1" w:styleId="xl141">
    <w:name w:val="xl141"/>
    <w:basedOn w:val="a"/>
    <w:uiPriority w:val="99"/>
    <w:qFormat/>
    <w:rsid w:val="00DD5B5D"/>
    <w:pPr>
      <w:spacing w:before="100" w:beforeAutospacing="1" w:after="100" w:afterAutospacing="1"/>
    </w:pPr>
    <w:rPr>
      <w:b/>
      <w:bCs/>
      <w:sz w:val="24"/>
      <w:szCs w:val="24"/>
    </w:rPr>
  </w:style>
  <w:style w:type="paragraph" w:customStyle="1" w:styleId="xl142">
    <w:name w:val="xl142"/>
    <w:basedOn w:val="a"/>
    <w:uiPriority w:val="99"/>
    <w:qFormat/>
    <w:rsid w:val="00DD5B5D"/>
    <w:pPr>
      <w:shd w:val="clear" w:color="auto" w:fill="FFFFFF"/>
      <w:spacing w:before="100" w:beforeAutospacing="1" w:after="100" w:afterAutospacing="1"/>
    </w:pPr>
    <w:rPr>
      <w:b/>
      <w:bCs/>
      <w:sz w:val="24"/>
      <w:szCs w:val="24"/>
    </w:rPr>
  </w:style>
  <w:style w:type="paragraph" w:customStyle="1" w:styleId="xl143">
    <w:name w:val="xl143"/>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44">
    <w:name w:val="xl144"/>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24"/>
      <w:szCs w:val="24"/>
    </w:rPr>
  </w:style>
  <w:style w:type="paragraph" w:customStyle="1" w:styleId="xl145">
    <w:name w:val="xl145"/>
    <w:basedOn w:val="a"/>
    <w:uiPriority w:val="99"/>
    <w:qFormat/>
    <w:rsid w:val="00DD5B5D"/>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 w:val="24"/>
      <w:szCs w:val="24"/>
    </w:rPr>
  </w:style>
  <w:style w:type="paragraph" w:customStyle="1" w:styleId="xl146">
    <w:name w:val="xl146"/>
    <w:basedOn w:val="a"/>
    <w:uiPriority w:val="99"/>
    <w:qFormat/>
    <w:rsid w:val="00DD5B5D"/>
    <w:pPr>
      <w:spacing w:before="100" w:beforeAutospacing="1" w:after="100" w:afterAutospacing="1"/>
      <w:jc w:val="center"/>
    </w:pPr>
    <w:rPr>
      <w:b/>
      <w:bCs/>
      <w:sz w:val="24"/>
      <w:szCs w:val="24"/>
    </w:rPr>
  </w:style>
  <w:style w:type="paragraph" w:customStyle="1" w:styleId="xl147">
    <w:name w:val="xl147"/>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b/>
      <w:bCs/>
      <w:sz w:val="24"/>
      <w:szCs w:val="24"/>
    </w:rPr>
  </w:style>
  <w:style w:type="paragraph" w:customStyle="1" w:styleId="xl148">
    <w:name w:val="xl148"/>
    <w:basedOn w:val="a"/>
    <w:uiPriority w:val="99"/>
    <w:qFormat/>
    <w:rsid w:val="00DD5B5D"/>
    <w:pPr>
      <w:pBdr>
        <w:top w:val="single" w:sz="4" w:space="0" w:color="000000"/>
        <w:left w:val="single" w:sz="4" w:space="0" w:color="000000"/>
        <w:right w:val="single" w:sz="4" w:space="0" w:color="000000"/>
      </w:pBdr>
      <w:shd w:val="clear" w:color="auto" w:fill="FFFFFF"/>
      <w:spacing w:before="100" w:beforeAutospacing="1" w:after="100" w:afterAutospacing="1"/>
      <w:jc w:val="center"/>
    </w:pPr>
    <w:rPr>
      <w:b/>
      <w:bCs/>
      <w:sz w:val="24"/>
      <w:szCs w:val="24"/>
    </w:rPr>
  </w:style>
  <w:style w:type="paragraph" w:customStyle="1" w:styleId="xl149">
    <w:name w:val="xl149"/>
    <w:basedOn w:val="a"/>
    <w:uiPriority w:val="99"/>
    <w:qFormat/>
    <w:rsid w:val="00DD5B5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b/>
      <w:bCs/>
      <w:color w:val="000000"/>
      <w:sz w:val="24"/>
      <w:szCs w:val="24"/>
    </w:rPr>
  </w:style>
  <w:style w:type="character" w:styleId="afa">
    <w:name w:val="footnote reference"/>
    <w:uiPriority w:val="99"/>
    <w:semiHidden/>
    <w:unhideWhenUsed/>
    <w:rsid w:val="00DD5B5D"/>
    <w:rPr>
      <w:vertAlign w:val="superscript"/>
    </w:rPr>
  </w:style>
  <w:style w:type="character" w:customStyle="1" w:styleId="Heading1Char">
    <w:name w:val="Heading 1 Char"/>
    <w:uiPriority w:val="9"/>
    <w:rsid w:val="00DD5B5D"/>
    <w:rPr>
      <w:rFonts w:ascii="Cambria" w:eastAsia="Times New Roman" w:hAnsi="Cambria" w:cs="Times New Roman" w:hint="default"/>
      <w:b/>
      <w:bCs/>
      <w:kern w:val="32"/>
      <w:sz w:val="32"/>
      <w:szCs w:val="32"/>
    </w:rPr>
  </w:style>
  <w:style w:type="character" w:customStyle="1" w:styleId="BodyTextIndent2Char">
    <w:name w:val="Body Text Indent 2 Char"/>
    <w:uiPriority w:val="99"/>
    <w:semiHidden/>
    <w:rsid w:val="00DD5B5D"/>
    <w:rPr>
      <w:sz w:val="20"/>
      <w:szCs w:val="20"/>
    </w:rPr>
  </w:style>
  <w:style w:type="character" w:customStyle="1" w:styleId="BodyTextIndent3Char">
    <w:name w:val="Body Text Indent 3 Char"/>
    <w:uiPriority w:val="99"/>
    <w:semiHidden/>
    <w:rsid w:val="00DD5B5D"/>
    <w:rPr>
      <w:sz w:val="16"/>
      <w:szCs w:val="16"/>
    </w:rPr>
  </w:style>
  <w:style w:type="character" w:customStyle="1" w:styleId="TitleChar">
    <w:name w:val="Title Char"/>
    <w:uiPriority w:val="99"/>
    <w:rsid w:val="00DD5B5D"/>
    <w:rPr>
      <w:rFonts w:ascii="Cambria" w:eastAsia="Times New Roman" w:hAnsi="Cambria" w:cs="Cambria" w:hint="default"/>
      <w:b/>
      <w:bCs/>
      <w:kern w:val="28"/>
      <w:sz w:val="32"/>
      <w:szCs w:val="32"/>
    </w:rPr>
  </w:style>
  <w:style w:type="character" w:customStyle="1" w:styleId="FootnoteTextChar">
    <w:name w:val="Footnote Text Char"/>
    <w:uiPriority w:val="99"/>
    <w:semiHidden/>
    <w:rsid w:val="00DD5B5D"/>
    <w:rPr>
      <w:sz w:val="20"/>
      <w:szCs w:val="20"/>
    </w:rPr>
  </w:style>
  <w:style w:type="character" w:customStyle="1" w:styleId="afb">
    <w:name w:val="Гипертекстовая ссылка"/>
    <w:uiPriority w:val="99"/>
    <w:rsid w:val="00DD5B5D"/>
    <w:rPr>
      <w:color w:val="008000"/>
    </w:rPr>
  </w:style>
  <w:style w:type="character" w:customStyle="1" w:styleId="6">
    <w:name w:val="Знак Знак6"/>
    <w:uiPriority w:val="99"/>
    <w:locked/>
    <w:rsid w:val="00DD5B5D"/>
    <w:rPr>
      <w:sz w:val="24"/>
      <w:szCs w:val="24"/>
      <w:lang w:val="ru-RU" w:eastAsia="ru-RU"/>
    </w:rPr>
  </w:style>
  <w:style w:type="table" w:styleId="afc">
    <w:name w:val="Table Grid"/>
    <w:basedOn w:val="a1"/>
    <w:uiPriority w:val="99"/>
    <w:rsid w:val="00DD5B5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DD5B5D"/>
    <w:pPr>
      <w:suppressAutoHyphens/>
      <w:spacing w:after="0" w:line="240" w:lineRule="auto"/>
    </w:pPr>
    <w:rPr>
      <w:rFonts w:ascii="Calibri" w:eastAsia="Calibri" w:hAnsi="Calibri" w:cs="Times New Roman"/>
      <w:color w:val="000000"/>
      <w:sz w:val="20"/>
      <w:szCs w:val="20"/>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47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3177</Words>
  <Characters>18110</Characters>
  <Application>Microsoft Office Word</Application>
  <DocSecurity>0</DocSecurity>
  <Lines>150</Lines>
  <Paragraphs>42</Paragraphs>
  <ScaleCrop>false</ScaleCrop>
  <Company/>
  <LinksUpToDate>false</LinksUpToDate>
  <CharactersWithSpaces>21245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я</cp:lastModifiedBy>
  <cp:revision>6</cp:revision>
  <dcterms:created xsi:type="dcterms:W3CDTF">2026-09-02T07:48:00Z</dcterms:created>
  <dcterms:modified xsi:type="dcterms:W3CDTF">2026-09-03T09:31:00Z</dcterms:modified>
</cp:coreProperties>
</file>